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682FE" w14:textId="3272179B" w:rsidR="00B560E7" w:rsidRPr="00CE696A" w:rsidRDefault="00B932A7" w:rsidP="009040ED">
      <w:pPr>
        <w:spacing w:after="200" w:line="360" w:lineRule="auto"/>
        <w:rPr>
          <w:bCs/>
          <w:szCs w:val="20"/>
          <w:lang w:val="de-DE"/>
        </w:rPr>
      </w:pPr>
      <w:r w:rsidRPr="00CE696A">
        <w:rPr>
          <w:rFonts w:asciiTheme="majorHAnsi" w:eastAsiaTheme="majorEastAsia" w:hAnsiTheme="majorHAnsi" w:cstheme="majorBidi"/>
          <w:b/>
          <w:bCs/>
          <w:color w:val="0095D5" w:themeColor="accent1"/>
          <w:spacing w:val="-3"/>
          <w:sz w:val="26"/>
          <w:szCs w:val="36"/>
          <w:lang w:val="de-DE"/>
        </w:rPr>
        <w:t>80 Jahre Sennheiser</w:t>
      </w:r>
      <w:r w:rsidR="00BE2C2E" w:rsidRPr="00CE696A">
        <w:rPr>
          <w:rFonts w:asciiTheme="majorHAnsi" w:eastAsiaTheme="majorEastAsia" w:hAnsiTheme="majorHAnsi" w:cstheme="majorBidi"/>
          <w:b/>
          <w:bCs/>
          <w:color w:val="0095D5" w:themeColor="accent1"/>
          <w:spacing w:val="-3"/>
          <w:sz w:val="26"/>
          <w:szCs w:val="36"/>
          <w:lang w:val="de-DE"/>
        </w:rPr>
        <w:br/>
      </w:r>
      <w:r w:rsidR="00A14C42" w:rsidRPr="00CE696A">
        <w:rPr>
          <w:rFonts w:asciiTheme="majorHAnsi" w:eastAsiaTheme="majorEastAsia" w:hAnsiTheme="majorHAnsi" w:cstheme="majorBidi"/>
          <w:b/>
          <w:color w:val="0095D5" w:themeColor="accent1"/>
          <w:spacing w:val="-3"/>
          <w:szCs w:val="20"/>
          <w:lang w:val="de-DE"/>
        </w:rPr>
        <w:t>Acht Jahrzehnte</w:t>
      </w:r>
      <w:r w:rsidR="0049211E" w:rsidRPr="00CE696A">
        <w:rPr>
          <w:rFonts w:asciiTheme="majorHAnsi" w:eastAsiaTheme="majorEastAsia" w:hAnsiTheme="majorHAnsi" w:cstheme="majorBidi"/>
          <w:b/>
          <w:color w:val="0095D5" w:themeColor="accent1"/>
          <w:spacing w:val="-3"/>
          <w:szCs w:val="20"/>
          <w:lang w:val="de-DE"/>
        </w:rPr>
        <w:t xml:space="preserve"> voller Emotion</w:t>
      </w:r>
      <w:r w:rsidR="00E37D8B" w:rsidRPr="00CE696A">
        <w:rPr>
          <w:rFonts w:asciiTheme="majorHAnsi" w:eastAsiaTheme="majorEastAsia" w:hAnsiTheme="majorHAnsi" w:cstheme="majorBidi"/>
          <w:b/>
          <w:color w:val="0095D5" w:themeColor="accent1"/>
          <w:spacing w:val="-3"/>
          <w:szCs w:val="20"/>
          <w:lang w:val="de-DE"/>
        </w:rPr>
        <w:t>en</w:t>
      </w:r>
      <w:r w:rsidR="0049211E" w:rsidRPr="00CE696A">
        <w:rPr>
          <w:rFonts w:asciiTheme="majorHAnsi" w:eastAsiaTheme="majorEastAsia" w:hAnsiTheme="majorHAnsi" w:cstheme="majorBidi"/>
          <w:b/>
          <w:color w:val="0095D5" w:themeColor="accent1"/>
          <w:spacing w:val="-3"/>
          <w:szCs w:val="20"/>
          <w:lang w:val="de-DE"/>
        </w:rPr>
        <w:t>, Innovation</w:t>
      </w:r>
      <w:r w:rsidR="00E37D8B" w:rsidRPr="00CE696A">
        <w:rPr>
          <w:rFonts w:asciiTheme="majorHAnsi" w:eastAsiaTheme="majorEastAsia" w:hAnsiTheme="majorHAnsi" w:cstheme="majorBidi"/>
          <w:b/>
          <w:color w:val="0095D5" w:themeColor="accent1"/>
          <w:spacing w:val="-3"/>
          <w:szCs w:val="20"/>
          <w:lang w:val="de-DE"/>
        </w:rPr>
        <w:t>en</w:t>
      </w:r>
      <w:r w:rsidR="0049211E" w:rsidRPr="00CE696A">
        <w:rPr>
          <w:rFonts w:asciiTheme="majorHAnsi" w:eastAsiaTheme="majorEastAsia" w:hAnsiTheme="majorHAnsi" w:cstheme="majorBidi"/>
          <w:b/>
          <w:color w:val="0095D5" w:themeColor="accent1"/>
          <w:spacing w:val="-3"/>
          <w:szCs w:val="20"/>
          <w:lang w:val="de-DE"/>
        </w:rPr>
        <w:t xml:space="preserve"> und Leidenschaft für Audio</w:t>
      </w:r>
      <w:r w:rsidR="0049211E" w:rsidRPr="00CE696A">
        <w:rPr>
          <w:rFonts w:asciiTheme="majorHAnsi" w:eastAsiaTheme="majorEastAsia" w:hAnsiTheme="majorHAnsi" w:cstheme="majorBidi"/>
          <w:b/>
          <w:color w:val="0095D5" w:themeColor="accent1"/>
          <w:spacing w:val="-3"/>
          <w:szCs w:val="20"/>
          <w:lang w:val="de-DE"/>
        </w:rPr>
        <w:br/>
      </w:r>
      <w:r w:rsidR="0049211E" w:rsidRPr="00CE696A">
        <w:rPr>
          <w:rFonts w:asciiTheme="majorHAnsi" w:eastAsiaTheme="majorEastAsia" w:hAnsiTheme="majorHAnsi" w:cstheme="majorBidi"/>
          <w:b/>
          <w:color w:val="0095D5" w:themeColor="accent1"/>
          <w:spacing w:val="-3"/>
          <w:szCs w:val="20"/>
          <w:lang w:val="de-DE"/>
        </w:rPr>
        <w:br/>
      </w:r>
      <w:r w:rsidR="00E37D8B" w:rsidRPr="00CE696A">
        <w:rPr>
          <w:b/>
          <w:szCs w:val="20"/>
          <w:lang w:val="de-DE"/>
        </w:rPr>
        <w:t xml:space="preserve">Wedemark, 02. Juni 2025 – </w:t>
      </w:r>
      <w:r w:rsidR="0049211E" w:rsidRPr="00CE696A">
        <w:rPr>
          <w:b/>
          <w:color w:val="000000" w:themeColor="text1"/>
          <w:szCs w:val="20"/>
          <w:lang w:val="de-DE"/>
        </w:rPr>
        <w:t>Seit 1945 steht der Name Sennheiser für wegweisende Audiotechnologie</w:t>
      </w:r>
      <w:r w:rsidR="008F4F33" w:rsidRPr="00CE696A">
        <w:rPr>
          <w:b/>
          <w:color w:val="000000" w:themeColor="text1"/>
          <w:szCs w:val="20"/>
          <w:lang w:val="de-DE"/>
        </w:rPr>
        <w:t xml:space="preserve"> und</w:t>
      </w:r>
      <w:r w:rsidR="0049211E" w:rsidRPr="00CE696A">
        <w:rPr>
          <w:b/>
          <w:color w:val="000000" w:themeColor="text1"/>
          <w:szCs w:val="20"/>
          <w:lang w:val="de-DE"/>
        </w:rPr>
        <w:t xml:space="preserve"> leidenschaftliche Ingenieurskunst.</w:t>
      </w:r>
      <w:r w:rsidR="008F4F33" w:rsidRPr="00CE696A">
        <w:rPr>
          <w:b/>
          <w:color w:val="000000" w:themeColor="text1"/>
          <w:szCs w:val="20"/>
          <w:lang w:val="de-DE"/>
        </w:rPr>
        <w:t xml:space="preserve"> </w:t>
      </w:r>
      <w:r w:rsidR="008F4F33" w:rsidRPr="00CE696A">
        <w:rPr>
          <w:rFonts w:asciiTheme="majorHAnsi" w:hAnsiTheme="majorHAnsi"/>
          <w:b/>
          <w:bCs/>
          <w:color w:val="000000" w:themeColor="text1"/>
          <w:szCs w:val="20"/>
          <w:lang w:val="de-DE"/>
        </w:rPr>
        <w:t>In diesem Jahr feiert das Unternehmen sein 80-jähriges Jubiläum</w:t>
      </w:r>
      <w:r w:rsidR="00211621" w:rsidRPr="00CE696A">
        <w:rPr>
          <w:rFonts w:asciiTheme="majorHAnsi" w:hAnsiTheme="majorHAnsi"/>
          <w:b/>
          <w:bCs/>
          <w:color w:val="000000" w:themeColor="text1"/>
          <w:szCs w:val="20"/>
          <w:lang w:val="de-DE"/>
        </w:rPr>
        <w:t xml:space="preserve"> und </w:t>
      </w:r>
      <w:r w:rsidR="008F4F33" w:rsidRPr="00CE696A">
        <w:rPr>
          <w:rFonts w:asciiTheme="majorHAnsi" w:hAnsiTheme="majorHAnsi"/>
          <w:b/>
          <w:bCs/>
          <w:color w:val="000000" w:themeColor="text1"/>
          <w:szCs w:val="20"/>
          <w:lang w:val="de-DE"/>
        </w:rPr>
        <w:t xml:space="preserve">blickt zurück auf die Unternehmensgeschichte. </w:t>
      </w:r>
      <w:r w:rsidR="00211621" w:rsidRPr="00CE696A">
        <w:rPr>
          <w:rFonts w:asciiTheme="majorHAnsi" w:hAnsiTheme="majorHAnsi"/>
          <w:b/>
          <w:bCs/>
          <w:color w:val="000000" w:themeColor="text1"/>
          <w:szCs w:val="20"/>
          <w:lang w:val="de-DE"/>
        </w:rPr>
        <w:t xml:space="preserve">Gleichzeitig verrät Sennheiser, warum es weniger um die Anzahl der Jahre geht als </w:t>
      </w:r>
      <w:r w:rsidR="00080502" w:rsidRPr="00CE696A">
        <w:rPr>
          <w:rFonts w:asciiTheme="majorHAnsi" w:hAnsiTheme="majorHAnsi"/>
          <w:b/>
          <w:bCs/>
          <w:color w:val="000000" w:themeColor="text1"/>
          <w:szCs w:val="20"/>
          <w:lang w:val="de-DE"/>
        </w:rPr>
        <w:t>darum</w:t>
      </w:r>
      <w:r w:rsidR="00211621" w:rsidRPr="00CE696A">
        <w:rPr>
          <w:rFonts w:asciiTheme="majorHAnsi" w:hAnsiTheme="majorHAnsi"/>
          <w:b/>
          <w:bCs/>
          <w:color w:val="000000" w:themeColor="text1"/>
          <w:szCs w:val="20"/>
          <w:lang w:val="de-DE"/>
        </w:rPr>
        <w:t xml:space="preserve">, was man für die Zukunft </w:t>
      </w:r>
      <w:r w:rsidR="00C8555D" w:rsidRPr="00CE696A">
        <w:rPr>
          <w:rFonts w:asciiTheme="majorHAnsi" w:hAnsiTheme="majorHAnsi"/>
          <w:b/>
          <w:bCs/>
          <w:color w:val="000000" w:themeColor="text1"/>
          <w:szCs w:val="20"/>
          <w:lang w:val="de-DE"/>
        </w:rPr>
        <w:t>lernt,</w:t>
      </w:r>
      <w:r w:rsidR="00211621" w:rsidRPr="00CE696A">
        <w:rPr>
          <w:rFonts w:asciiTheme="majorHAnsi" w:hAnsiTheme="majorHAnsi"/>
          <w:b/>
          <w:bCs/>
          <w:color w:val="000000" w:themeColor="text1"/>
          <w:szCs w:val="20"/>
          <w:lang w:val="de-DE"/>
        </w:rPr>
        <w:t xml:space="preserve"> und</w:t>
      </w:r>
      <w:r w:rsidR="008F4F33" w:rsidRPr="00CE696A">
        <w:rPr>
          <w:rFonts w:asciiTheme="majorHAnsi" w:hAnsiTheme="majorHAnsi"/>
          <w:b/>
          <w:bCs/>
          <w:color w:val="000000" w:themeColor="text1"/>
          <w:szCs w:val="20"/>
          <w:lang w:val="de-DE"/>
        </w:rPr>
        <w:t xml:space="preserve"> </w:t>
      </w:r>
      <w:r w:rsidR="008F4F33" w:rsidRPr="00CE696A">
        <w:rPr>
          <w:b/>
          <w:color w:val="000000" w:themeColor="text1"/>
          <w:szCs w:val="20"/>
          <w:lang w:val="de-DE"/>
        </w:rPr>
        <w:t xml:space="preserve">erzählt die Geschichten hinter </w:t>
      </w:r>
      <w:r w:rsidR="00894ADF" w:rsidRPr="00CE696A">
        <w:rPr>
          <w:b/>
          <w:color w:val="000000" w:themeColor="text1"/>
          <w:szCs w:val="20"/>
          <w:lang w:val="de-DE"/>
        </w:rPr>
        <w:t>legendären</w:t>
      </w:r>
      <w:r w:rsidR="008F4F33" w:rsidRPr="00CE696A">
        <w:rPr>
          <w:b/>
          <w:color w:val="000000" w:themeColor="text1"/>
          <w:szCs w:val="20"/>
          <w:lang w:val="de-DE"/>
        </w:rPr>
        <w:t xml:space="preserve"> Produkten, mutigen Entscheidungen und der Vision, die Zukunft der Audiowelt zu gestalten.</w:t>
      </w:r>
      <w:r w:rsidR="00B560E7" w:rsidRPr="00CE696A">
        <w:rPr>
          <w:b/>
          <w:color w:val="000000" w:themeColor="text1"/>
          <w:szCs w:val="20"/>
          <w:lang w:val="de-DE"/>
        </w:rPr>
        <w:t xml:space="preserve"> Darüber hinaus können sich Kund*innen weltweit auf attraktive Jubiläumsangebote und </w:t>
      </w:r>
      <w:r w:rsidR="00C854FB" w:rsidRPr="00CE696A">
        <w:rPr>
          <w:b/>
          <w:color w:val="000000" w:themeColor="text1"/>
          <w:szCs w:val="20"/>
          <w:lang w:val="de-DE"/>
        </w:rPr>
        <w:t xml:space="preserve">-produkte </w:t>
      </w:r>
      <w:r w:rsidR="00B560E7" w:rsidRPr="00CE696A">
        <w:rPr>
          <w:b/>
          <w:color w:val="000000" w:themeColor="text1"/>
          <w:szCs w:val="20"/>
          <w:lang w:val="de-DE"/>
        </w:rPr>
        <w:t>freuen.</w:t>
      </w:r>
    </w:p>
    <w:p w14:paraId="2344AF6D" w14:textId="77777777" w:rsidR="00B560E7" w:rsidRPr="00CE696A" w:rsidRDefault="00B560E7" w:rsidP="009040ED">
      <w:pPr>
        <w:spacing w:line="360" w:lineRule="auto"/>
        <w:rPr>
          <w:bCs/>
          <w:i/>
          <w:iCs/>
          <w:szCs w:val="20"/>
          <w:lang w:val="de-DE"/>
        </w:rPr>
      </w:pPr>
    </w:p>
    <w:p w14:paraId="73052FF9" w14:textId="4707F643" w:rsidR="00B560E7" w:rsidRPr="00CE696A" w:rsidRDefault="008F4F33" w:rsidP="009040ED">
      <w:pPr>
        <w:spacing w:line="360" w:lineRule="auto"/>
        <w:rPr>
          <w:bCs/>
          <w:szCs w:val="20"/>
          <w:lang w:val="de-DE"/>
        </w:rPr>
      </w:pPr>
      <w:r w:rsidRPr="00CE696A">
        <w:rPr>
          <w:bCs/>
          <w:szCs w:val="20"/>
          <w:lang w:val="de-DE"/>
        </w:rPr>
        <w:t xml:space="preserve">Seit 80 Jahren gestaltet </w:t>
      </w:r>
      <w:r w:rsidR="00894ADF" w:rsidRPr="00CE696A">
        <w:rPr>
          <w:bCs/>
          <w:szCs w:val="20"/>
          <w:lang w:val="de-DE"/>
        </w:rPr>
        <w:t xml:space="preserve">das </w:t>
      </w:r>
      <w:r w:rsidR="00080502" w:rsidRPr="00CE696A">
        <w:rPr>
          <w:bCs/>
          <w:szCs w:val="20"/>
          <w:lang w:val="de-DE"/>
        </w:rPr>
        <w:t xml:space="preserve">unabhängige </w:t>
      </w:r>
      <w:r w:rsidR="00894ADF" w:rsidRPr="00CE696A">
        <w:rPr>
          <w:bCs/>
          <w:szCs w:val="20"/>
          <w:lang w:val="de-DE"/>
        </w:rPr>
        <w:t xml:space="preserve">Familienunternehmen </w:t>
      </w:r>
      <w:r w:rsidRPr="00CE696A">
        <w:rPr>
          <w:bCs/>
          <w:szCs w:val="20"/>
          <w:lang w:val="de-DE"/>
        </w:rPr>
        <w:t xml:space="preserve">Sennheiser die Zukunft der Audiowelt. Im Juni 1945 gründete </w:t>
      </w:r>
      <w:r w:rsidR="00E82171" w:rsidRPr="00CE696A">
        <w:rPr>
          <w:bCs/>
          <w:szCs w:val="20"/>
          <w:lang w:val="de-DE"/>
        </w:rPr>
        <w:t xml:space="preserve">Dr. Ing. </w:t>
      </w:r>
      <w:r w:rsidRPr="00CE696A">
        <w:rPr>
          <w:bCs/>
          <w:szCs w:val="20"/>
          <w:lang w:val="de-DE"/>
        </w:rPr>
        <w:t xml:space="preserve">Fritz Sennheiser </w:t>
      </w:r>
      <w:proofErr w:type="gramStart"/>
      <w:r w:rsidRPr="00CE696A">
        <w:rPr>
          <w:bCs/>
          <w:szCs w:val="20"/>
          <w:lang w:val="de-DE"/>
        </w:rPr>
        <w:t>in der Wedemark</w:t>
      </w:r>
      <w:proofErr w:type="gramEnd"/>
      <w:r w:rsidRPr="00CE696A">
        <w:rPr>
          <w:bCs/>
          <w:szCs w:val="20"/>
          <w:lang w:val="de-DE"/>
        </w:rPr>
        <w:t xml:space="preserve"> bei Hannover das </w:t>
      </w:r>
      <w:r w:rsidRPr="00CE696A">
        <w:rPr>
          <w:bCs/>
          <w:i/>
          <w:iCs/>
          <w:szCs w:val="20"/>
          <w:lang w:val="de-DE"/>
        </w:rPr>
        <w:t>Laboratorium Wennebostel.</w:t>
      </w:r>
      <w:r w:rsidRPr="00CE696A">
        <w:rPr>
          <w:bCs/>
          <w:szCs w:val="20"/>
          <w:lang w:val="de-DE"/>
        </w:rPr>
        <w:t xml:space="preserve"> </w:t>
      </w:r>
      <w:r w:rsidRPr="00CE696A">
        <w:rPr>
          <w:bCs/>
          <w:color w:val="000000" w:themeColor="text1"/>
          <w:szCs w:val="20"/>
          <w:lang w:val="de-DE"/>
        </w:rPr>
        <w:t xml:space="preserve">Was </w:t>
      </w:r>
      <w:r w:rsidR="00080502" w:rsidRPr="00CE696A">
        <w:rPr>
          <w:bCs/>
          <w:color w:val="000000" w:themeColor="text1"/>
          <w:szCs w:val="20"/>
          <w:lang w:val="de-DE"/>
        </w:rPr>
        <w:t>damals</w:t>
      </w:r>
      <w:r w:rsidRPr="00CE696A">
        <w:rPr>
          <w:bCs/>
          <w:color w:val="000000" w:themeColor="text1"/>
          <w:szCs w:val="20"/>
          <w:lang w:val="de-DE"/>
        </w:rPr>
        <w:t xml:space="preserve"> mit einer Idee begann, ist heute eines der weltweit führenden Unternehmen für Audiotechnologie. </w:t>
      </w:r>
      <w:r w:rsidR="00080502" w:rsidRPr="00CE696A">
        <w:rPr>
          <w:bCs/>
          <w:color w:val="000000" w:themeColor="text1"/>
          <w:szCs w:val="20"/>
          <w:lang w:val="de-DE"/>
        </w:rPr>
        <w:t>„</w:t>
      </w:r>
      <w:r w:rsidR="00080502" w:rsidRPr="00CE696A">
        <w:rPr>
          <w:rFonts w:asciiTheme="majorHAnsi" w:hAnsiTheme="majorHAnsi"/>
          <w:lang w:val="de-DE"/>
        </w:rPr>
        <w:t>Wir leben Audio in allem, was wir tun. Das ist es, was uns ausmacht. Unser Antrieb ist die Leidenschaft, einzigartige Klangerlebnisse zu schaffen. Echten, unverfälschten Klang, den man nicht nur hören, sondern auch fühlen kann. Aus diesem Grund gestalten wir seit 80 Jahren die Zukunft der Audiowelt“, sagt Daniel Sennheiser, Co-CEO der Sennheiser</w:t>
      </w:r>
      <w:r w:rsidR="00135012" w:rsidRPr="00CE696A">
        <w:rPr>
          <w:rFonts w:asciiTheme="majorHAnsi" w:hAnsiTheme="majorHAnsi"/>
          <w:lang w:val="de-DE"/>
        </w:rPr>
        <w:t>-</w:t>
      </w:r>
      <w:r w:rsidR="00080502" w:rsidRPr="00CE696A">
        <w:rPr>
          <w:rFonts w:asciiTheme="majorHAnsi" w:hAnsiTheme="majorHAnsi"/>
          <w:lang w:val="de-DE"/>
        </w:rPr>
        <w:t xml:space="preserve">Gruppe. </w:t>
      </w:r>
      <w:r w:rsidRPr="00CE696A">
        <w:rPr>
          <w:bCs/>
          <w:color w:val="000000" w:themeColor="text1"/>
          <w:szCs w:val="20"/>
          <w:lang w:val="de-DE"/>
        </w:rPr>
        <w:t xml:space="preserve">„Wenn wir auf </w:t>
      </w:r>
      <w:r w:rsidR="00080502" w:rsidRPr="00CE696A">
        <w:rPr>
          <w:bCs/>
          <w:color w:val="000000" w:themeColor="text1"/>
          <w:szCs w:val="20"/>
          <w:lang w:val="de-DE"/>
        </w:rPr>
        <w:t>unsere Firmengeschichte</w:t>
      </w:r>
      <w:r w:rsidRPr="00CE696A">
        <w:rPr>
          <w:bCs/>
          <w:color w:val="000000" w:themeColor="text1"/>
          <w:szCs w:val="20"/>
          <w:lang w:val="de-DE"/>
        </w:rPr>
        <w:t xml:space="preserve"> zurückblicken, </w:t>
      </w:r>
      <w:r w:rsidR="00B560E7" w:rsidRPr="00CE696A">
        <w:rPr>
          <w:rFonts w:asciiTheme="majorHAnsi" w:hAnsiTheme="majorHAnsi"/>
          <w:bCs/>
          <w:color w:val="000000" w:themeColor="text1"/>
          <w:szCs w:val="20"/>
          <w:lang w:val="de-DE"/>
        </w:rPr>
        <w:t xml:space="preserve">geht </w:t>
      </w:r>
      <w:r w:rsidR="00894ADF" w:rsidRPr="00CE696A">
        <w:rPr>
          <w:rFonts w:asciiTheme="majorHAnsi" w:hAnsiTheme="majorHAnsi"/>
          <w:bCs/>
          <w:color w:val="000000" w:themeColor="text1"/>
          <w:szCs w:val="20"/>
          <w:lang w:val="de-DE"/>
        </w:rPr>
        <w:t xml:space="preserve">es weniger </w:t>
      </w:r>
      <w:r w:rsidR="00B560E7" w:rsidRPr="00CE696A">
        <w:rPr>
          <w:rFonts w:asciiTheme="majorHAnsi" w:hAnsiTheme="majorHAnsi"/>
          <w:bCs/>
          <w:color w:val="000000" w:themeColor="text1"/>
          <w:szCs w:val="20"/>
          <w:lang w:val="de-DE"/>
        </w:rPr>
        <w:t xml:space="preserve">um die Anzahl der Jahre, </w:t>
      </w:r>
      <w:r w:rsidR="00211621" w:rsidRPr="00CE696A">
        <w:rPr>
          <w:rFonts w:asciiTheme="majorHAnsi" w:hAnsiTheme="majorHAnsi"/>
          <w:bCs/>
          <w:color w:val="000000" w:themeColor="text1"/>
          <w:szCs w:val="20"/>
          <w:lang w:val="de-DE"/>
        </w:rPr>
        <w:t>sondern vielmehr darum</w:t>
      </w:r>
      <w:r w:rsidR="00C82734" w:rsidRPr="00CE696A">
        <w:rPr>
          <w:rFonts w:asciiTheme="majorHAnsi" w:hAnsiTheme="majorHAnsi"/>
          <w:bCs/>
          <w:color w:val="000000" w:themeColor="text1"/>
          <w:szCs w:val="20"/>
          <w:lang w:val="de-DE"/>
        </w:rPr>
        <w:t>,</w:t>
      </w:r>
      <w:r w:rsidR="00211621" w:rsidRPr="00CE696A">
        <w:rPr>
          <w:rFonts w:asciiTheme="majorHAnsi" w:hAnsiTheme="majorHAnsi"/>
          <w:bCs/>
          <w:color w:val="000000" w:themeColor="text1"/>
          <w:szCs w:val="20"/>
          <w:lang w:val="de-DE"/>
        </w:rPr>
        <w:t xml:space="preserve"> was</w:t>
      </w:r>
      <w:r w:rsidR="00B560E7" w:rsidRPr="00CE696A">
        <w:rPr>
          <w:rFonts w:asciiTheme="majorHAnsi" w:hAnsiTheme="majorHAnsi"/>
          <w:bCs/>
          <w:color w:val="000000" w:themeColor="text1"/>
          <w:szCs w:val="20"/>
          <w:lang w:val="de-DE"/>
        </w:rPr>
        <w:t xml:space="preserve"> wir aus der Vergangenheit für unsere Zukunft gelernt haben</w:t>
      </w:r>
      <w:r w:rsidR="00211621" w:rsidRPr="00CE696A">
        <w:rPr>
          <w:bCs/>
          <w:szCs w:val="20"/>
          <w:lang w:val="de-DE"/>
        </w:rPr>
        <w:t xml:space="preserve">“, </w:t>
      </w:r>
      <w:r w:rsidR="00080502" w:rsidRPr="00CE696A">
        <w:rPr>
          <w:bCs/>
          <w:szCs w:val="20"/>
          <w:lang w:val="de-DE"/>
        </w:rPr>
        <w:t>ergänzt</w:t>
      </w:r>
      <w:r w:rsidR="00211621" w:rsidRPr="00CE696A">
        <w:rPr>
          <w:bCs/>
          <w:szCs w:val="20"/>
          <w:lang w:val="de-DE"/>
        </w:rPr>
        <w:t xml:space="preserve"> </w:t>
      </w:r>
      <w:r w:rsidR="00D26CAB" w:rsidRPr="00CE696A">
        <w:rPr>
          <w:bCs/>
          <w:szCs w:val="20"/>
          <w:lang w:val="de-DE"/>
        </w:rPr>
        <w:t xml:space="preserve">Dr. Andreas </w:t>
      </w:r>
      <w:r w:rsidR="00211621" w:rsidRPr="00CE696A">
        <w:rPr>
          <w:bCs/>
          <w:szCs w:val="20"/>
          <w:lang w:val="de-DE"/>
        </w:rPr>
        <w:t>Sennheiser, Co-CEO der Sennheiser</w:t>
      </w:r>
      <w:r w:rsidR="00C82734" w:rsidRPr="00CE696A">
        <w:rPr>
          <w:bCs/>
          <w:szCs w:val="20"/>
          <w:lang w:val="de-DE"/>
        </w:rPr>
        <w:t>-</w:t>
      </w:r>
      <w:r w:rsidR="00211621" w:rsidRPr="00CE696A">
        <w:rPr>
          <w:bCs/>
          <w:szCs w:val="20"/>
          <w:lang w:val="de-DE"/>
        </w:rPr>
        <w:t xml:space="preserve">Gruppe. </w:t>
      </w:r>
      <w:r w:rsidR="00B560E7" w:rsidRPr="00CE696A">
        <w:rPr>
          <w:bCs/>
          <w:color w:val="000000" w:themeColor="text1"/>
          <w:szCs w:val="20"/>
          <w:lang w:val="de-DE"/>
        </w:rPr>
        <w:t>Es geht um</w:t>
      </w:r>
      <w:r w:rsidRPr="00CE696A">
        <w:rPr>
          <w:bCs/>
          <w:color w:val="000000" w:themeColor="text1"/>
          <w:szCs w:val="20"/>
          <w:lang w:val="de-DE"/>
        </w:rPr>
        <w:t xml:space="preserve"> eine Reise voller</w:t>
      </w:r>
      <w:r w:rsidR="00B560E7" w:rsidRPr="00CE696A">
        <w:rPr>
          <w:bCs/>
          <w:color w:val="000000" w:themeColor="text1"/>
          <w:szCs w:val="20"/>
          <w:lang w:val="de-DE"/>
        </w:rPr>
        <w:t xml:space="preserve"> spannender Erlebnisse, großer Neugier,</w:t>
      </w:r>
      <w:r w:rsidRPr="00CE696A">
        <w:rPr>
          <w:bCs/>
          <w:color w:val="000000" w:themeColor="text1"/>
          <w:szCs w:val="20"/>
          <w:lang w:val="de-DE"/>
        </w:rPr>
        <w:t xml:space="preserve"> mutiger Entscheidungen, </w:t>
      </w:r>
      <w:r w:rsidR="00211621" w:rsidRPr="00CE696A">
        <w:rPr>
          <w:bCs/>
          <w:color w:val="000000" w:themeColor="text1"/>
          <w:szCs w:val="20"/>
          <w:lang w:val="de-DE"/>
        </w:rPr>
        <w:t>aber auch um</w:t>
      </w:r>
      <w:r w:rsidR="00894ADF" w:rsidRPr="00CE696A">
        <w:rPr>
          <w:bCs/>
          <w:color w:val="000000" w:themeColor="text1"/>
          <w:szCs w:val="20"/>
          <w:lang w:val="de-DE"/>
        </w:rPr>
        <w:t xml:space="preserve"> Produktmisserfolge </w:t>
      </w:r>
      <w:r w:rsidRPr="00CE696A">
        <w:rPr>
          <w:bCs/>
          <w:color w:val="000000" w:themeColor="text1"/>
          <w:szCs w:val="20"/>
          <w:lang w:val="de-DE"/>
        </w:rPr>
        <w:t>und</w:t>
      </w:r>
      <w:r w:rsidR="00211621" w:rsidRPr="00CE696A">
        <w:rPr>
          <w:bCs/>
          <w:color w:val="000000" w:themeColor="text1"/>
          <w:szCs w:val="20"/>
          <w:lang w:val="de-DE"/>
        </w:rPr>
        <w:t xml:space="preserve"> vor allem um</w:t>
      </w:r>
      <w:r w:rsidRPr="00CE696A">
        <w:rPr>
          <w:bCs/>
          <w:color w:val="000000" w:themeColor="text1"/>
          <w:szCs w:val="20"/>
          <w:lang w:val="de-DE"/>
        </w:rPr>
        <w:t xml:space="preserve"> Leidenschaft für Klang. </w:t>
      </w:r>
      <w:r w:rsidR="00211621" w:rsidRPr="00CE696A">
        <w:rPr>
          <w:bCs/>
          <w:color w:val="000000" w:themeColor="text1"/>
          <w:szCs w:val="20"/>
          <w:lang w:val="de-DE"/>
        </w:rPr>
        <w:t>„</w:t>
      </w:r>
      <w:r w:rsidR="00B560E7" w:rsidRPr="00CE696A">
        <w:rPr>
          <w:bCs/>
          <w:color w:val="000000" w:themeColor="text1"/>
          <w:szCs w:val="20"/>
          <w:lang w:val="de-DE"/>
        </w:rPr>
        <w:t>J</w:t>
      </w:r>
      <w:r w:rsidRPr="00CE696A">
        <w:rPr>
          <w:bCs/>
          <w:color w:val="000000" w:themeColor="text1"/>
          <w:szCs w:val="20"/>
          <w:lang w:val="de-DE"/>
        </w:rPr>
        <w:t xml:space="preserve">edes Produkt, </w:t>
      </w:r>
      <w:r w:rsidR="008B14F9" w:rsidRPr="00CE696A">
        <w:rPr>
          <w:bCs/>
          <w:szCs w:val="20"/>
          <w:lang w:val="de-DE"/>
        </w:rPr>
        <w:t>jeder Meilenstein</w:t>
      </w:r>
      <w:r w:rsidR="00B560E7" w:rsidRPr="00CE696A">
        <w:rPr>
          <w:bCs/>
          <w:szCs w:val="20"/>
          <w:lang w:val="de-DE"/>
        </w:rPr>
        <w:t xml:space="preserve">, </w:t>
      </w:r>
      <w:r w:rsidRPr="00CE696A">
        <w:rPr>
          <w:bCs/>
          <w:szCs w:val="20"/>
          <w:lang w:val="de-DE"/>
        </w:rPr>
        <w:t xml:space="preserve">jede Herausforderung hat uns gezeigt, wie wir die Zukunft gestalten können – </w:t>
      </w:r>
      <w:r w:rsidR="00AF55CA" w:rsidRPr="00CE696A">
        <w:rPr>
          <w:bCs/>
          <w:szCs w:val="20"/>
          <w:lang w:val="de-DE"/>
        </w:rPr>
        <w:t>mit neuen Ideen, die die Audiowelt verändern.“</w:t>
      </w:r>
    </w:p>
    <w:p w14:paraId="03501BE4" w14:textId="720BC457" w:rsidR="00FB485A" w:rsidRPr="00CE696A" w:rsidRDefault="00FB485A" w:rsidP="009040ED">
      <w:pPr>
        <w:spacing w:after="200" w:line="360" w:lineRule="auto"/>
        <w:rPr>
          <w:bCs/>
          <w:szCs w:val="20"/>
          <w:lang w:val="de-DE"/>
        </w:rPr>
      </w:pPr>
    </w:p>
    <w:p w14:paraId="06BE42D2" w14:textId="19746BD8" w:rsidR="00D77A6D" w:rsidRPr="00CE696A" w:rsidRDefault="00D77A6D" w:rsidP="009040ED">
      <w:pPr>
        <w:spacing w:after="200" w:line="360" w:lineRule="auto"/>
        <w:rPr>
          <w:lang w:val="de-DE"/>
        </w:rPr>
      </w:pPr>
      <w:r w:rsidRPr="00CE696A">
        <w:rPr>
          <w:lang w:val="de-DE"/>
        </w:rPr>
        <w:t xml:space="preserve">Ein eindrucksvolles Beispiel dafür ist </w:t>
      </w:r>
      <w:proofErr w:type="spellStart"/>
      <w:r w:rsidRPr="00CE696A">
        <w:rPr>
          <w:lang w:val="de-DE"/>
        </w:rPr>
        <w:t>Sennheisers</w:t>
      </w:r>
      <w:proofErr w:type="spellEnd"/>
      <w:r w:rsidRPr="00CE696A">
        <w:rPr>
          <w:lang w:val="de-DE"/>
        </w:rPr>
        <w:t xml:space="preserve"> </w:t>
      </w:r>
      <w:r w:rsidR="00894ADF" w:rsidRPr="00CE696A">
        <w:rPr>
          <w:lang w:val="de-DE"/>
        </w:rPr>
        <w:t>Wireless-</w:t>
      </w:r>
      <w:r w:rsidRPr="00CE696A">
        <w:rPr>
          <w:lang w:val="de-DE"/>
        </w:rPr>
        <w:t xml:space="preserve">Technologie. Im Jahr 1957 entwickelte </w:t>
      </w:r>
      <w:r w:rsidR="00894ADF" w:rsidRPr="00CE696A">
        <w:rPr>
          <w:lang w:val="de-DE"/>
        </w:rPr>
        <w:t xml:space="preserve">das </w:t>
      </w:r>
      <w:r w:rsidR="00080502" w:rsidRPr="00CE696A">
        <w:rPr>
          <w:lang w:val="de-DE"/>
        </w:rPr>
        <w:t>U</w:t>
      </w:r>
      <w:r w:rsidR="00894ADF" w:rsidRPr="00CE696A">
        <w:rPr>
          <w:lang w:val="de-DE"/>
        </w:rPr>
        <w:t>nternehmen</w:t>
      </w:r>
      <w:r w:rsidRPr="00CE696A">
        <w:rPr>
          <w:lang w:val="de-DE"/>
        </w:rPr>
        <w:t xml:space="preserve"> gemeinsam mit einer deutschen Rundfunkanstalt das erste drahtlose Mikrofonsystem für den professionellen </w:t>
      </w:r>
      <w:r w:rsidR="008E34CA" w:rsidRPr="00CE696A">
        <w:rPr>
          <w:lang w:val="de-DE"/>
        </w:rPr>
        <w:t>Bühnen-</w:t>
      </w:r>
      <w:r w:rsidR="00080502" w:rsidRPr="00CE696A">
        <w:rPr>
          <w:lang w:val="de-DE"/>
        </w:rPr>
        <w:t xml:space="preserve"> und TV-</w:t>
      </w:r>
      <w:r w:rsidRPr="00CE696A">
        <w:rPr>
          <w:lang w:val="de-DE"/>
        </w:rPr>
        <w:t>Einsatz</w:t>
      </w:r>
      <w:r w:rsidR="00080502" w:rsidRPr="00CE696A">
        <w:rPr>
          <w:lang w:val="de-DE"/>
        </w:rPr>
        <w:t xml:space="preserve"> – e</w:t>
      </w:r>
      <w:r w:rsidRPr="00CE696A">
        <w:rPr>
          <w:lang w:val="de-DE"/>
        </w:rPr>
        <w:t xml:space="preserve">ine Sensation. </w:t>
      </w:r>
      <w:r w:rsidR="00894ADF" w:rsidRPr="00CE696A">
        <w:rPr>
          <w:lang w:val="de-DE"/>
        </w:rPr>
        <w:lastRenderedPageBreak/>
        <w:t xml:space="preserve">Seitdem sind drahtlose Mikrofone in Funk und Fernsehen nicht mehr wegzudenken und Musikstars auf der ganzen Welt nutzen </w:t>
      </w:r>
      <w:r w:rsidR="00080502" w:rsidRPr="00CE696A">
        <w:rPr>
          <w:lang w:val="de-DE"/>
        </w:rPr>
        <w:t>bei ihren Konzerten</w:t>
      </w:r>
      <w:r w:rsidR="00894ADF" w:rsidRPr="00CE696A">
        <w:rPr>
          <w:lang w:val="de-DE"/>
        </w:rPr>
        <w:t xml:space="preserve"> Produkte </w:t>
      </w:r>
      <w:proofErr w:type="gramStart"/>
      <w:r w:rsidR="00894ADF" w:rsidRPr="00CE696A">
        <w:rPr>
          <w:lang w:val="de-DE"/>
        </w:rPr>
        <w:t>aus der Wedemark</w:t>
      </w:r>
      <w:proofErr w:type="gramEnd"/>
      <w:r w:rsidR="00894ADF" w:rsidRPr="00CE696A">
        <w:rPr>
          <w:lang w:val="de-DE"/>
        </w:rPr>
        <w:t xml:space="preserve">. </w:t>
      </w:r>
      <w:r w:rsidR="00307178" w:rsidRPr="00CE696A">
        <w:rPr>
          <w:lang w:val="de-DE"/>
        </w:rPr>
        <w:t xml:space="preserve">Im Jahr </w:t>
      </w:r>
      <w:r w:rsidR="00894ADF" w:rsidRPr="00CE696A">
        <w:rPr>
          <w:lang w:val="de-DE"/>
        </w:rPr>
        <w:t xml:space="preserve">2024, </w:t>
      </w:r>
      <w:r w:rsidRPr="00CE696A">
        <w:rPr>
          <w:lang w:val="de-DE"/>
        </w:rPr>
        <w:t>gelingt der nächste Quantensprung in der Wireless</w:t>
      </w:r>
      <w:r w:rsidR="00894ADF" w:rsidRPr="00CE696A">
        <w:rPr>
          <w:lang w:val="de-DE"/>
        </w:rPr>
        <w:t>-</w:t>
      </w:r>
      <w:r w:rsidRPr="00CE696A">
        <w:rPr>
          <w:lang w:val="de-DE"/>
        </w:rPr>
        <w:t>Technologie</w:t>
      </w:r>
      <w:r w:rsidR="00080502" w:rsidRPr="00CE696A">
        <w:rPr>
          <w:lang w:val="de-DE"/>
        </w:rPr>
        <w:t>:</w:t>
      </w:r>
      <w:r w:rsidRPr="00CE696A">
        <w:rPr>
          <w:lang w:val="de-DE"/>
        </w:rPr>
        <w:t xml:space="preserve"> Sennheiser bringt mit </w:t>
      </w:r>
      <w:proofErr w:type="spellStart"/>
      <w:r w:rsidRPr="00CE696A">
        <w:rPr>
          <w:i/>
          <w:lang w:val="de-DE"/>
        </w:rPr>
        <w:t>Spectera</w:t>
      </w:r>
      <w:proofErr w:type="spellEnd"/>
      <w:r w:rsidRPr="00CE696A">
        <w:rPr>
          <w:lang w:val="de-DE"/>
        </w:rPr>
        <w:t xml:space="preserve"> ein neues bidirektionales, digitales</w:t>
      </w:r>
      <w:r w:rsidR="00C82734" w:rsidRPr="00CE696A">
        <w:rPr>
          <w:lang w:val="de-DE"/>
        </w:rPr>
        <w:t>, drahtloses Breitband</w:t>
      </w:r>
      <w:r w:rsidRPr="00CE696A">
        <w:rPr>
          <w:lang w:val="de-DE"/>
        </w:rPr>
        <w:t>-</w:t>
      </w:r>
      <w:proofErr w:type="spellStart"/>
      <w:r w:rsidR="00C82734" w:rsidRPr="00CE696A">
        <w:rPr>
          <w:lang w:val="de-DE"/>
        </w:rPr>
        <w:t>Ecos</w:t>
      </w:r>
      <w:r w:rsidRPr="00CE696A">
        <w:rPr>
          <w:lang w:val="de-DE"/>
        </w:rPr>
        <w:t>ystem</w:t>
      </w:r>
      <w:proofErr w:type="spellEnd"/>
      <w:r w:rsidRPr="00CE696A">
        <w:rPr>
          <w:lang w:val="de-DE"/>
        </w:rPr>
        <w:t xml:space="preserve"> auf den Markt</w:t>
      </w:r>
      <w:r w:rsidR="00866A69" w:rsidRPr="00CE696A">
        <w:rPr>
          <w:lang w:val="de-DE"/>
        </w:rPr>
        <w:t>. Ein System</w:t>
      </w:r>
      <w:r w:rsidRPr="00CE696A">
        <w:rPr>
          <w:lang w:val="de-DE"/>
        </w:rPr>
        <w:t xml:space="preserve">, das die Welt der drahtlosen Audiotechnik </w:t>
      </w:r>
      <w:r w:rsidR="008E30C8" w:rsidRPr="00CE696A">
        <w:rPr>
          <w:lang w:val="de-DE"/>
        </w:rPr>
        <w:t xml:space="preserve">noch einmal </w:t>
      </w:r>
      <w:r w:rsidR="00894ADF" w:rsidRPr="00CE696A">
        <w:rPr>
          <w:lang w:val="de-DE"/>
        </w:rPr>
        <w:t xml:space="preserve">komplett </w:t>
      </w:r>
      <w:r w:rsidRPr="00CE696A">
        <w:rPr>
          <w:lang w:val="de-DE"/>
        </w:rPr>
        <w:t xml:space="preserve">neu definiert. </w:t>
      </w:r>
      <w:r w:rsidR="00866A69" w:rsidRPr="00CE696A">
        <w:rPr>
          <w:lang w:val="de-DE"/>
        </w:rPr>
        <w:t>Ein System</w:t>
      </w:r>
      <w:r w:rsidR="00C82734" w:rsidRPr="00CE696A">
        <w:rPr>
          <w:lang w:val="de-DE"/>
        </w:rPr>
        <w:t>,</w:t>
      </w:r>
      <w:r w:rsidR="00866A69" w:rsidRPr="00CE696A">
        <w:rPr>
          <w:lang w:val="de-DE"/>
        </w:rPr>
        <w:t xml:space="preserve"> in dem die Expertise und die Erfahrung vieler </w:t>
      </w:r>
      <w:r w:rsidR="008E3281" w:rsidRPr="00CE696A">
        <w:rPr>
          <w:lang w:val="de-DE"/>
        </w:rPr>
        <w:t>Jahre</w:t>
      </w:r>
      <w:r w:rsidR="00866A69" w:rsidRPr="00CE696A">
        <w:rPr>
          <w:lang w:val="de-DE"/>
        </w:rPr>
        <w:t xml:space="preserve"> steck</w:t>
      </w:r>
      <w:r w:rsidR="00E163BD" w:rsidRPr="00CE696A">
        <w:rPr>
          <w:lang w:val="de-DE"/>
        </w:rPr>
        <w:t>en</w:t>
      </w:r>
      <w:r w:rsidR="00866A69" w:rsidRPr="00CE696A">
        <w:rPr>
          <w:lang w:val="de-DE"/>
        </w:rPr>
        <w:t xml:space="preserve">. Eine radikale Innovation, geboren aus dem Mut, Gewohntes infrage zu stellen. </w:t>
      </w:r>
      <w:r w:rsidR="00080502" w:rsidRPr="00CE696A">
        <w:rPr>
          <w:lang w:val="de-DE"/>
        </w:rPr>
        <w:t xml:space="preserve">Damals wie heute ist eine Sache gleich </w:t>
      </w:r>
      <w:r w:rsidR="00E163BD" w:rsidRPr="00CE696A">
        <w:rPr>
          <w:lang w:val="de-DE"/>
        </w:rPr>
        <w:t>–</w:t>
      </w:r>
      <w:r w:rsidRPr="00CE696A">
        <w:rPr>
          <w:lang w:val="de-DE"/>
        </w:rPr>
        <w:t xml:space="preserve"> entwickelt wurde das System gemeinsam mit Kund*innen</w:t>
      </w:r>
      <w:r w:rsidR="007B51B3" w:rsidRPr="00CE696A">
        <w:rPr>
          <w:lang w:val="de-DE"/>
        </w:rPr>
        <w:t>.</w:t>
      </w:r>
      <w:r w:rsidR="00501202" w:rsidRPr="00CE696A">
        <w:rPr>
          <w:rFonts w:asciiTheme="majorHAnsi" w:hAnsiTheme="majorHAnsi"/>
          <w:lang w:val="de-DE"/>
        </w:rPr>
        <w:t xml:space="preserve"> </w:t>
      </w:r>
    </w:p>
    <w:p w14:paraId="3A13FC95" w14:textId="77777777" w:rsidR="00C82734" w:rsidRPr="00CE696A" w:rsidRDefault="00C82734" w:rsidP="009040ED">
      <w:pPr>
        <w:spacing w:after="200" w:line="360" w:lineRule="auto"/>
        <w:rPr>
          <w:bCs/>
          <w:szCs w:val="20"/>
          <w:lang w:val="de-DE"/>
        </w:rPr>
      </w:pPr>
    </w:p>
    <w:p w14:paraId="6E009ED0" w14:textId="5D40ED1A" w:rsidR="00D77A6D" w:rsidRPr="00CE696A" w:rsidRDefault="00FB485A" w:rsidP="009040ED">
      <w:pPr>
        <w:spacing w:after="200" w:line="360" w:lineRule="auto"/>
        <w:rPr>
          <w:bCs/>
          <w:szCs w:val="20"/>
          <w:lang w:val="de-DE"/>
        </w:rPr>
      </w:pPr>
      <w:r w:rsidRPr="00CE696A">
        <w:rPr>
          <w:b/>
          <w:color w:val="0095D5" w:themeColor="accent1"/>
          <w:szCs w:val="20"/>
          <w:lang w:val="de-DE"/>
        </w:rPr>
        <w:t>Kreative Unzufriedenheit und Raum für verrückte Ideen</w:t>
      </w:r>
    </w:p>
    <w:p w14:paraId="108E84CD" w14:textId="6DC9A45F" w:rsidR="00866A69" w:rsidRPr="00CE696A" w:rsidRDefault="00894ADF" w:rsidP="009040ED">
      <w:pPr>
        <w:spacing w:after="200" w:line="360" w:lineRule="auto"/>
        <w:rPr>
          <w:bCs/>
          <w:szCs w:val="20"/>
          <w:lang w:val="de-DE"/>
        </w:rPr>
      </w:pPr>
      <w:r w:rsidRPr="00CE696A">
        <w:rPr>
          <w:bCs/>
          <w:szCs w:val="20"/>
          <w:lang w:val="de-DE"/>
        </w:rPr>
        <w:t xml:space="preserve">Fritz Sennheiser brachte es einst auf den Punkt: Ingenieure brauchen Raum für verrückte Ideen. Dieser Geist prägt Sennheiser bis heute. Denn echte Innovation entsteht nicht allein im Labor – sie entfaltet sich dort, wo Platz für das Unkonventionelle bleibt: auf Bühnen und </w:t>
      </w:r>
      <w:r w:rsidR="00080502" w:rsidRPr="00CE696A">
        <w:rPr>
          <w:bCs/>
          <w:szCs w:val="20"/>
          <w:lang w:val="de-DE"/>
        </w:rPr>
        <w:t xml:space="preserve">in </w:t>
      </w:r>
      <w:r w:rsidR="00E163BD" w:rsidRPr="00CE696A">
        <w:rPr>
          <w:bCs/>
          <w:szCs w:val="20"/>
          <w:lang w:val="de-DE"/>
        </w:rPr>
        <w:t>Ton</w:t>
      </w:r>
      <w:r w:rsidR="00080502" w:rsidRPr="00CE696A">
        <w:rPr>
          <w:bCs/>
          <w:szCs w:val="20"/>
          <w:lang w:val="de-DE"/>
        </w:rPr>
        <w:t>s</w:t>
      </w:r>
      <w:r w:rsidR="00E163BD" w:rsidRPr="00CE696A">
        <w:rPr>
          <w:bCs/>
          <w:szCs w:val="20"/>
          <w:lang w:val="de-DE"/>
        </w:rPr>
        <w:t>tu</w:t>
      </w:r>
      <w:r w:rsidR="00080502" w:rsidRPr="00CE696A">
        <w:rPr>
          <w:bCs/>
          <w:szCs w:val="20"/>
          <w:lang w:val="de-DE"/>
        </w:rPr>
        <w:t>d</w:t>
      </w:r>
      <w:r w:rsidR="00E163BD" w:rsidRPr="00CE696A">
        <w:rPr>
          <w:bCs/>
          <w:szCs w:val="20"/>
          <w:lang w:val="de-DE"/>
        </w:rPr>
        <w:t>ios</w:t>
      </w:r>
      <w:r w:rsidRPr="00CE696A">
        <w:rPr>
          <w:bCs/>
          <w:szCs w:val="20"/>
          <w:lang w:val="de-DE"/>
        </w:rPr>
        <w:t xml:space="preserve"> rund um den Globus</w:t>
      </w:r>
      <w:r w:rsidR="00E82171" w:rsidRPr="00CE696A">
        <w:rPr>
          <w:bCs/>
          <w:szCs w:val="20"/>
          <w:lang w:val="de-DE"/>
        </w:rPr>
        <w:t xml:space="preserve">. </w:t>
      </w:r>
      <w:r w:rsidR="00FC3AF6" w:rsidRPr="00CE696A">
        <w:rPr>
          <w:rFonts w:asciiTheme="majorHAnsi" w:hAnsiTheme="majorHAnsi"/>
          <w:szCs w:val="20"/>
          <w:lang w:val="de-DE"/>
        </w:rPr>
        <w:t>„</w:t>
      </w:r>
      <w:r w:rsidR="00866A69" w:rsidRPr="00CE696A">
        <w:rPr>
          <w:rFonts w:asciiTheme="majorHAnsi" w:hAnsiTheme="majorHAnsi"/>
          <w:szCs w:val="20"/>
          <w:lang w:val="de-DE"/>
        </w:rPr>
        <w:t xml:space="preserve">Durch unsere Leidenschaft und kreative Unzufriedenheit haben wir immer wieder bahnbrechende Produkte auf den Markt gebracht und </w:t>
      </w:r>
      <w:r w:rsidR="00080502" w:rsidRPr="00CE696A">
        <w:rPr>
          <w:rFonts w:asciiTheme="majorHAnsi" w:hAnsiTheme="majorHAnsi"/>
          <w:szCs w:val="20"/>
          <w:lang w:val="de-DE"/>
        </w:rPr>
        <w:t xml:space="preserve">Meilensteine in der </w:t>
      </w:r>
      <w:r w:rsidR="00866A69" w:rsidRPr="00CE696A">
        <w:rPr>
          <w:rFonts w:asciiTheme="majorHAnsi" w:hAnsiTheme="majorHAnsi"/>
          <w:szCs w:val="20"/>
          <w:lang w:val="de-DE"/>
        </w:rPr>
        <w:t>Audio</w:t>
      </w:r>
      <w:r w:rsidR="00756D10" w:rsidRPr="00CE696A">
        <w:rPr>
          <w:rFonts w:asciiTheme="majorHAnsi" w:hAnsiTheme="majorHAnsi"/>
          <w:szCs w:val="20"/>
          <w:lang w:val="de-DE"/>
        </w:rPr>
        <w:t>w</w:t>
      </w:r>
      <w:r w:rsidR="00E82171" w:rsidRPr="00CE696A">
        <w:rPr>
          <w:rFonts w:asciiTheme="majorHAnsi" w:hAnsiTheme="majorHAnsi"/>
          <w:szCs w:val="20"/>
          <w:lang w:val="de-DE"/>
        </w:rPr>
        <w:t>elt neu definiert</w:t>
      </w:r>
      <w:r w:rsidR="00FC3AF6" w:rsidRPr="00CE696A">
        <w:rPr>
          <w:rFonts w:asciiTheme="majorHAnsi" w:hAnsiTheme="majorHAnsi"/>
          <w:szCs w:val="20"/>
          <w:lang w:val="de-DE"/>
        </w:rPr>
        <w:t>“,</w:t>
      </w:r>
      <w:r w:rsidR="00866A69" w:rsidRPr="00CE696A">
        <w:rPr>
          <w:rFonts w:asciiTheme="majorHAnsi" w:hAnsiTheme="majorHAnsi"/>
          <w:szCs w:val="20"/>
          <w:lang w:val="de-DE"/>
        </w:rPr>
        <w:t xml:space="preserve"> </w:t>
      </w:r>
      <w:r w:rsidR="00E82171" w:rsidRPr="00CE696A">
        <w:rPr>
          <w:rFonts w:asciiTheme="majorHAnsi" w:hAnsiTheme="majorHAnsi"/>
          <w:szCs w:val="20"/>
          <w:lang w:val="de-DE"/>
        </w:rPr>
        <w:t xml:space="preserve">beschreibt </w:t>
      </w:r>
      <w:r w:rsidR="00866A69" w:rsidRPr="00CE696A">
        <w:rPr>
          <w:rFonts w:asciiTheme="majorHAnsi" w:hAnsiTheme="majorHAnsi"/>
          <w:szCs w:val="20"/>
          <w:lang w:val="de-DE"/>
        </w:rPr>
        <w:t>Andreas Sennheiser</w:t>
      </w:r>
      <w:r w:rsidR="00FC3AF6" w:rsidRPr="00CE696A">
        <w:rPr>
          <w:rFonts w:asciiTheme="majorHAnsi" w:hAnsiTheme="majorHAnsi"/>
          <w:szCs w:val="20"/>
          <w:lang w:val="de-DE"/>
        </w:rPr>
        <w:t>.</w:t>
      </w:r>
    </w:p>
    <w:p w14:paraId="4EBC6E74" w14:textId="3DB17D56" w:rsidR="00B01D54" w:rsidRPr="00CE696A" w:rsidRDefault="00866A69" w:rsidP="00680DB2">
      <w:pPr>
        <w:spacing w:after="200" w:line="360" w:lineRule="auto"/>
        <w:rPr>
          <w:bCs/>
          <w:szCs w:val="20"/>
          <w:lang w:val="de-DE"/>
        </w:rPr>
      </w:pPr>
      <w:r w:rsidRPr="00CE696A">
        <w:rPr>
          <w:bCs/>
          <w:szCs w:val="20"/>
          <w:lang w:val="de-DE"/>
        </w:rPr>
        <w:t xml:space="preserve">Bereits 1947 stellte das damalige </w:t>
      </w:r>
      <w:r w:rsidRPr="00CE696A">
        <w:rPr>
          <w:bCs/>
          <w:i/>
          <w:iCs/>
          <w:szCs w:val="20"/>
          <w:lang w:val="de-DE"/>
        </w:rPr>
        <w:t>Labor W</w:t>
      </w:r>
      <w:r w:rsidR="00FC3AF6" w:rsidRPr="00CE696A">
        <w:rPr>
          <w:bCs/>
          <w:i/>
          <w:iCs/>
          <w:szCs w:val="20"/>
          <w:lang w:val="de-DE"/>
        </w:rPr>
        <w:t>ennebostel</w:t>
      </w:r>
      <w:r w:rsidRPr="00CE696A">
        <w:rPr>
          <w:bCs/>
          <w:szCs w:val="20"/>
          <w:lang w:val="de-DE"/>
        </w:rPr>
        <w:t xml:space="preserve"> mit dem DM 2 sein erstes eigenes Mikrofon vor. Es folgten Meilensteine wie das MD 421 (1960), das bis heute in Studios weltweit im Einsatz ist, oder der HD 414 (1968), der als erster offener Kopfhörer das Hörerlebnis revolutionierte. Der HD 25 (1988) wurde zur Ikone</w:t>
      </w:r>
      <w:r w:rsidR="00756D10" w:rsidRPr="00CE696A">
        <w:rPr>
          <w:bCs/>
          <w:szCs w:val="20"/>
          <w:lang w:val="de-DE"/>
        </w:rPr>
        <w:t xml:space="preserve"> beim professionellen Monitoring</w:t>
      </w:r>
      <w:r w:rsidRPr="00CE696A">
        <w:rPr>
          <w:bCs/>
          <w:szCs w:val="20"/>
          <w:lang w:val="de-DE"/>
        </w:rPr>
        <w:t xml:space="preserve"> und in Clubs, der HD 800 (2009) setzte neue Maßstäbe für audiophilen Klang, und mit dem HE 1 (2015) wurde der legendäre Orpheus</w:t>
      </w:r>
      <w:r w:rsidR="00FC3AF6" w:rsidRPr="00CE696A">
        <w:rPr>
          <w:bCs/>
          <w:szCs w:val="20"/>
          <w:lang w:val="de-DE"/>
        </w:rPr>
        <w:t xml:space="preserve">, </w:t>
      </w:r>
      <w:r w:rsidR="008E3281" w:rsidRPr="00CE696A">
        <w:rPr>
          <w:bCs/>
          <w:szCs w:val="20"/>
          <w:lang w:val="de-DE"/>
        </w:rPr>
        <w:t>den besten</w:t>
      </w:r>
      <w:r w:rsidR="00FC3AF6" w:rsidRPr="00CE696A">
        <w:rPr>
          <w:bCs/>
          <w:szCs w:val="20"/>
          <w:lang w:val="de-DE"/>
        </w:rPr>
        <w:t xml:space="preserve"> Kopfhörer der Welt,</w:t>
      </w:r>
      <w:r w:rsidRPr="00CE696A">
        <w:rPr>
          <w:bCs/>
          <w:szCs w:val="20"/>
          <w:lang w:val="de-DE"/>
        </w:rPr>
        <w:t xml:space="preserve"> neu interpretiert.</w:t>
      </w:r>
      <w:r w:rsidR="00E82171" w:rsidRPr="00CE696A">
        <w:rPr>
          <w:bCs/>
          <w:szCs w:val="20"/>
          <w:lang w:val="de-DE"/>
        </w:rPr>
        <w:t xml:space="preserve"> </w:t>
      </w:r>
      <w:r w:rsidR="00680DB2" w:rsidRPr="00CE696A">
        <w:rPr>
          <w:bCs/>
          <w:szCs w:val="20"/>
          <w:lang w:val="de-DE"/>
        </w:rPr>
        <w:t>In dieser Zeit wird Sennheiser zu einer international erfolgreichen Marke</w:t>
      </w:r>
      <w:r w:rsidR="0048235B" w:rsidRPr="00CE696A">
        <w:rPr>
          <w:bCs/>
          <w:szCs w:val="20"/>
          <w:lang w:val="de-DE"/>
        </w:rPr>
        <w:t>:</w:t>
      </w:r>
      <w:r w:rsidR="00680DB2" w:rsidRPr="00CE696A">
        <w:rPr>
          <w:bCs/>
          <w:szCs w:val="20"/>
          <w:lang w:val="de-DE"/>
        </w:rPr>
        <w:t xml:space="preserve"> </w:t>
      </w:r>
      <w:r w:rsidR="006E6A6A" w:rsidRPr="00CE696A">
        <w:rPr>
          <w:bCs/>
          <w:szCs w:val="20"/>
          <w:lang w:val="de-DE"/>
        </w:rPr>
        <w:t xml:space="preserve">Unter </w:t>
      </w:r>
      <w:r w:rsidR="0004586F" w:rsidRPr="00CE696A">
        <w:rPr>
          <w:lang w:val="de-DE"/>
        </w:rPr>
        <w:t xml:space="preserve">der Leitung von </w:t>
      </w:r>
      <w:r w:rsidR="006E6A6A" w:rsidRPr="00CE696A">
        <w:rPr>
          <w:lang w:val="de-DE"/>
        </w:rPr>
        <w:t xml:space="preserve">Prof. </w:t>
      </w:r>
      <w:r w:rsidR="0004586F" w:rsidRPr="00CE696A">
        <w:rPr>
          <w:lang w:val="de-DE"/>
        </w:rPr>
        <w:t>Dr. Jörg Sennheiser eröffnet</w:t>
      </w:r>
      <w:r w:rsidR="0016483B" w:rsidRPr="00CE696A">
        <w:rPr>
          <w:lang w:val="de-DE"/>
        </w:rPr>
        <w:t xml:space="preserve"> </w:t>
      </w:r>
      <w:r w:rsidR="0004586F" w:rsidRPr="00CE696A">
        <w:rPr>
          <w:lang w:val="de-DE"/>
        </w:rPr>
        <w:t xml:space="preserve">das Unternehmen </w:t>
      </w:r>
      <w:r w:rsidR="00901E52" w:rsidRPr="00CE696A">
        <w:rPr>
          <w:lang w:val="de-DE"/>
        </w:rPr>
        <w:t xml:space="preserve">zahlreiche </w:t>
      </w:r>
      <w:r w:rsidR="0048235B" w:rsidRPr="00CE696A">
        <w:rPr>
          <w:lang w:val="de-DE"/>
        </w:rPr>
        <w:t>Vertriebsorganisationen.</w:t>
      </w:r>
    </w:p>
    <w:p w14:paraId="35003955" w14:textId="77777777" w:rsidR="00B01D54" w:rsidRPr="00CE696A" w:rsidRDefault="00B01D54" w:rsidP="009040ED">
      <w:pPr>
        <w:spacing w:after="200" w:line="360" w:lineRule="auto"/>
        <w:rPr>
          <w:bCs/>
          <w:szCs w:val="20"/>
          <w:lang w:val="de-DE"/>
        </w:rPr>
      </w:pPr>
    </w:p>
    <w:p w14:paraId="7080D0B9" w14:textId="63D67B29" w:rsidR="00FC3AF6" w:rsidRPr="00CE696A" w:rsidRDefault="00FC3AF6" w:rsidP="00FC3AF6">
      <w:pPr>
        <w:spacing w:line="360" w:lineRule="auto"/>
        <w:rPr>
          <w:lang w:val="de-DE"/>
        </w:rPr>
      </w:pPr>
      <w:r w:rsidRPr="00CE696A">
        <w:rPr>
          <w:lang w:val="de-DE"/>
        </w:rPr>
        <w:t xml:space="preserve">„Unsere Produkte erzählen Geschichten </w:t>
      </w:r>
      <w:r w:rsidR="00F33F44" w:rsidRPr="00CE696A">
        <w:rPr>
          <w:lang w:val="de-DE"/>
        </w:rPr>
        <w:t>von Menschen auf der ganzen Welt</w:t>
      </w:r>
      <w:r w:rsidRPr="00CE696A">
        <w:rPr>
          <w:lang w:val="de-DE"/>
        </w:rPr>
        <w:t>– von</w:t>
      </w:r>
      <w:r w:rsidR="00756D10" w:rsidRPr="00CE696A">
        <w:rPr>
          <w:lang w:val="de-DE"/>
        </w:rPr>
        <w:t xml:space="preserve"> </w:t>
      </w:r>
      <w:r w:rsidR="00805E0E" w:rsidRPr="00CE696A">
        <w:rPr>
          <w:lang w:val="de-DE"/>
        </w:rPr>
        <w:t>D</w:t>
      </w:r>
      <w:r w:rsidR="00756D10" w:rsidRPr="00CE696A">
        <w:rPr>
          <w:lang w:val="de-DE"/>
        </w:rPr>
        <w:t xml:space="preserve">Js und </w:t>
      </w:r>
      <w:proofErr w:type="gramStart"/>
      <w:r w:rsidR="00756D10" w:rsidRPr="00CE696A">
        <w:rPr>
          <w:lang w:val="de-DE"/>
        </w:rPr>
        <w:t>DJanes</w:t>
      </w:r>
      <w:r w:rsidRPr="00CE696A">
        <w:rPr>
          <w:lang w:val="de-DE"/>
        </w:rPr>
        <w:t xml:space="preserve"> </w:t>
      </w:r>
      <w:r w:rsidRPr="00CE696A">
        <w:rPr>
          <w:i/>
          <w:lang w:val="de-DE"/>
        </w:rPr>
        <w:t>,</w:t>
      </w:r>
      <w:proofErr w:type="gramEnd"/>
      <w:r w:rsidRPr="00CE696A">
        <w:rPr>
          <w:i/>
          <w:lang w:val="de-DE"/>
        </w:rPr>
        <w:t xml:space="preserve"> </w:t>
      </w:r>
      <w:r w:rsidRPr="00CE696A">
        <w:rPr>
          <w:lang w:val="de-DE"/>
        </w:rPr>
        <w:t xml:space="preserve">die mit dem HD 25 auf Tour gingen, </w:t>
      </w:r>
      <w:proofErr w:type="gramStart"/>
      <w:r w:rsidRPr="00CE696A">
        <w:rPr>
          <w:lang w:val="de-DE"/>
        </w:rPr>
        <w:t xml:space="preserve">von </w:t>
      </w:r>
      <w:r w:rsidR="008E3281" w:rsidRPr="00CE696A">
        <w:rPr>
          <w:lang w:val="de-DE"/>
        </w:rPr>
        <w:t>Journalist</w:t>
      </w:r>
      <w:proofErr w:type="gramEnd"/>
      <w:r w:rsidR="008E3281" w:rsidRPr="00CE696A">
        <w:rPr>
          <w:lang w:val="de-DE"/>
        </w:rPr>
        <w:t>*innen</w:t>
      </w:r>
      <w:r w:rsidRPr="00CE696A">
        <w:rPr>
          <w:lang w:val="de-DE"/>
        </w:rPr>
        <w:t xml:space="preserve"> die mit dem MD 4</w:t>
      </w:r>
      <w:r w:rsidR="003A7543" w:rsidRPr="00CE696A">
        <w:rPr>
          <w:lang w:val="de-DE"/>
        </w:rPr>
        <w:t>2</w:t>
      </w:r>
      <w:r w:rsidRPr="00CE696A">
        <w:rPr>
          <w:lang w:val="de-DE"/>
        </w:rPr>
        <w:t xml:space="preserve">1 Stimmen eingefangen haben, oder von Musikliebhaber*innen, die mit dem HD 800 neue Klangwelten </w:t>
      </w:r>
      <w:r w:rsidRPr="00CE696A">
        <w:rPr>
          <w:lang w:val="de-DE"/>
        </w:rPr>
        <w:lastRenderedPageBreak/>
        <w:t xml:space="preserve">entdeckt haben“, erklärt </w:t>
      </w:r>
      <w:r w:rsidR="003A7543" w:rsidRPr="00CE696A">
        <w:rPr>
          <w:lang w:val="de-DE"/>
        </w:rPr>
        <w:t xml:space="preserve">Daniel </w:t>
      </w:r>
      <w:r w:rsidRPr="00CE696A">
        <w:rPr>
          <w:lang w:val="de-DE"/>
        </w:rPr>
        <w:t xml:space="preserve">Sennheiser. </w:t>
      </w:r>
      <w:r w:rsidR="00E82171" w:rsidRPr="00CE696A">
        <w:rPr>
          <w:lang w:val="de-DE"/>
        </w:rPr>
        <w:t xml:space="preserve">Sennheiser-Produkte waren auch bei wichtigen historischen Momenten mit dabei und haben Worte eingefangen, die Menschen auf der ganzen Welt bewegt haben. </w:t>
      </w:r>
      <w:r w:rsidRPr="00CE696A">
        <w:rPr>
          <w:lang w:val="de-DE"/>
        </w:rPr>
        <w:t>„Diese Geschichten sind es, die unsere Technologie lebendig machen – weil sie zeigen, wie Klang Menschen berühren kann.“</w:t>
      </w:r>
    </w:p>
    <w:p w14:paraId="1183DBBD" w14:textId="77777777" w:rsidR="0087368E" w:rsidRPr="00CE696A" w:rsidRDefault="0087368E" w:rsidP="009040ED">
      <w:pPr>
        <w:spacing w:after="200" w:line="360" w:lineRule="auto"/>
        <w:rPr>
          <w:bCs/>
          <w:szCs w:val="20"/>
          <w:lang w:val="de-DE"/>
        </w:rPr>
      </w:pPr>
    </w:p>
    <w:p w14:paraId="1210E363" w14:textId="2CF015DF" w:rsidR="0087368E" w:rsidRPr="00CE696A" w:rsidRDefault="0087368E" w:rsidP="009040ED">
      <w:pPr>
        <w:spacing w:after="200" w:line="360" w:lineRule="auto"/>
        <w:rPr>
          <w:b/>
          <w:color w:val="0095D5" w:themeColor="accent1"/>
          <w:szCs w:val="20"/>
          <w:lang w:val="de-DE"/>
        </w:rPr>
      </w:pPr>
      <w:r w:rsidRPr="00CE696A">
        <w:rPr>
          <w:b/>
          <w:color w:val="0095D5" w:themeColor="accent1"/>
          <w:szCs w:val="20"/>
          <w:lang w:val="de-DE"/>
        </w:rPr>
        <w:t xml:space="preserve">80 Jahre Erfahrung für die Zukunft </w:t>
      </w:r>
    </w:p>
    <w:p w14:paraId="7EA135E4" w14:textId="7C8A0AB4" w:rsidR="00AF55CA" w:rsidRPr="00CE696A" w:rsidRDefault="00AF55CA" w:rsidP="00AF55CA">
      <w:pPr>
        <w:spacing w:after="200" w:line="360" w:lineRule="auto"/>
        <w:rPr>
          <w:rFonts w:asciiTheme="majorHAnsi" w:hAnsiTheme="majorHAnsi"/>
          <w:b/>
          <w:bCs/>
          <w:color w:val="0095D5" w:themeColor="accent1"/>
          <w:szCs w:val="20"/>
          <w:lang w:val="de-DE"/>
        </w:rPr>
      </w:pPr>
      <w:r w:rsidRPr="00CE696A">
        <w:rPr>
          <w:rFonts w:cs="Arial"/>
          <w:szCs w:val="20"/>
          <w:lang w:val="de-DE"/>
        </w:rPr>
        <w:t xml:space="preserve">Die erfolgreichen Produkte der Vergangenheit sind eine wichtige Inspiration für die Zukunft, aber auch ihre härtesten Konkurrenten. Die Balance zwischen der Bewahrung legendärer Produkte und der Entwicklung innovativer Technologien und Lösungen ist der Schlüssel zum Erfolg. Denn es ist genau diese Balance, die Sennheiser seit mehr als 80 Jahren relevant macht. </w:t>
      </w:r>
      <w:r w:rsidR="003A7543" w:rsidRPr="00CE696A">
        <w:rPr>
          <w:rFonts w:cs="Arial"/>
          <w:szCs w:val="20"/>
          <w:lang w:val="de-DE"/>
        </w:rPr>
        <w:t xml:space="preserve">Die </w:t>
      </w:r>
      <w:r w:rsidRPr="00CE696A">
        <w:rPr>
          <w:bCs/>
          <w:szCs w:val="20"/>
          <w:lang w:val="de-DE"/>
        </w:rPr>
        <w:t>Forschung und Entwicklung ist und bleib</w:t>
      </w:r>
      <w:r w:rsidR="003A7543" w:rsidRPr="00CE696A">
        <w:rPr>
          <w:bCs/>
          <w:szCs w:val="20"/>
          <w:lang w:val="de-DE"/>
        </w:rPr>
        <w:t>en dabei</w:t>
      </w:r>
      <w:r w:rsidRPr="00CE696A">
        <w:rPr>
          <w:bCs/>
          <w:szCs w:val="20"/>
          <w:lang w:val="de-DE"/>
        </w:rPr>
        <w:t xml:space="preserve"> einer der wichtigsten strategischen Schwerpunkte der Sennheiser Gruppe. Jährlich fließen über 8 Prozent des Umsatzes in die Erweiterung des Produktportfolios, in neue Softwarelösungen sowie in die intelligente Verbindung von Hardware und Services. „Der Weg in die Zukunft ist dabei nie geradlinig“, sagt Daniel Sennheiser. „Aus diesem Grund feiern wir in diesem Jahr nicht nur unsere Erfolge, sondern auch Produkte, die nicht zu Meilensteinen geworden sind, die es nicht in den Verkauf geschafft haben oder ihrer Zeit einfach voraus waren. „Oft waren diese Produkte der Ausgangspunkt für unsere mutigsten Entwicklungen. Sie zeigen: Innovation ist kein Ziel, sondern ein Weg. Und auf diesem Weg steckt in jedem unserer Produkte 80 Jahre Erfahrung, Neugier – und der Wille, den Status quo immer wieder zu hinterfragen,“ so </w:t>
      </w:r>
      <w:r w:rsidR="003A7543" w:rsidRPr="00CE696A">
        <w:rPr>
          <w:bCs/>
          <w:szCs w:val="20"/>
          <w:lang w:val="de-DE"/>
        </w:rPr>
        <w:t xml:space="preserve">Andreas </w:t>
      </w:r>
      <w:r w:rsidRPr="00CE696A">
        <w:rPr>
          <w:bCs/>
          <w:szCs w:val="20"/>
          <w:lang w:val="de-DE"/>
        </w:rPr>
        <w:t>Sennheiser weiter.</w:t>
      </w:r>
    </w:p>
    <w:p w14:paraId="5D540B0C" w14:textId="77777777" w:rsidR="00624009" w:rsidRPr="00CE696A" w:rsidRDefault="00624009" w:rsidP="008E3281">
      <w:pPr>
        <w:spacing w:line="360" w:lineRule="auto"/>
        <w:rPr>
          <w:bCs/>
          <w:szCs w:val="20"/>
          <w:lang w:val="de-DE"/>
        </w:rPr>
      </w:pPr>
    </w:p>
    <w:p w14:paraId="2BEE1185" w14:textId="77777777" w:rsidR="00AF55CA" w:rsidRPr="00CE696A" w:rsidRDefault="00AF55CA" w:rsidP="00AF55CA">
      <w:pPr>
        <w:spacing w:after="200" w:line="360" w:lineRule="auto"/>
        <w:rPr>
          <w:b/>
          <w:color w:val="0095D5" w:themeColor="accent1"/>
          <w:szCs w:val="20"/>
          <w:lang w:val="de-DE"/>
        </w:rPr>
      </w:pPr>
      <w:r w:rsidRPr="00CE696A">
        <w:rPr>
          <w:b/>
          <w:color w:val="0095D5" w:themeColor="accent1"/>
          <w:szCs w:val="20"/>
          <w:lang w:val="de-DE"/>
        </w:rPr>
        <w:t xml:space="preserve">Ein Jubiläum voller Geschichten – und voller Klang </w:t>
      </w:r>
    </w:p>
    <w:p w14:paraId="4C9B17C5" w14:textId="7A507C14" w:rsidR="003A7543" w:rsidRPr="00CE696A" w:rsidRDefault="00AF55CA" w:rsidP="003A7543">
      <w:pPr>
        <w:spacing w:line="360" w:lineRule="auto"/>
        <w:rPr>
          <w:bCs/>
          <w:szCs w:val="20"/>
          <w:lang w:val="de-DE"/>
        </w:rPr>
      </w:pPr>
      <w:r w:rsidRPr="00CE696A">
        <w:rPr>
          <w:bCs/>
          <w:szCs w:val="20"/>
          <w:lang w:val="de-DE"/>
        </w:rPr>
        <w:t xml:space="preserve">Welche Produkte das sind, kann man im Laufe des Jubiläumsjahres auf der Sennheiser Webseite und Social-Media-Kanälen erfahren. </w:t>
      </w:r>
      <w:r w:rsidR="003A7543" w:rsidRPr="00CE696A">
        <w:rPr>
          <w:bCs/>
          <w:szCs w:val="20"/>
          <w:lang w:val="de-DE"/>
        </w:rPr>
        <w:t xml:space="preserve">Hier erzählt Sennheiser auch über seine ikonischen Produkte und gibt </w:t>
      </w:r>
      <w:r w:rsidR="003A7543" w:rsidRPr="00CE696A">
        <w:rPr>
          <w:lang w:val="de-DE"/>
        </w:rPr>
        <w:t xml:space="preserve">mit Reportagen, Interviews und Hintergrundgeschichten </w:t>
      </w:r>
      <w:r w:rsidR="003A7543" w:rsidRPr="00CE696A">
        <w:rPr>
          <w:bCs/>
          <w:szCs w:val="20"/>
          <w:lang w:val="de-DE"/>
        </w:rPr>
        <w:t xml:space="preserve">Einblicke hinter die Kulissen des Unternehmens, das seit 80 Jahren den Klang der Welt prägt.  </w:t>
      </w:r>
    </w:p>
    <w:p w14:paraId="6722F47B" w14:textId="4A983B6B" w:rsidR="00AF55CA" w:rsidRPr="00CE696A" w:rsidRDefault="00AF55CA" w:rsidP="00AF55CA">
      <w:pPr>
        <w:spacing w:after="200" w:line="360" w:lineRule="auto"/>
        <w:rPr>
          <w:bCs/>
          <w:color w:val="000000" w:themeColor="text1"/>
          <w:szCs w:val="20"/>
          <w:lang w:val="de-DE"/>
        </w:rPr>
      </w:pPr>
      <w:r w:rsidRPr="00CE696A">
        <w:rPr>
          <w:bCs/>
          <w:color w:val="000000" w:themeColor="text1"/>
          <w:szCs w:val="20"/>
          <w:lang w:val="de-DE"/>
        </w:rPr>
        <w:t xml:space="preserve">Darüber hinaus können sich Kund*innen auf Jubiläums-produkte und -angebote für freuen. Los geht’s mit einer Special Promotion für den IE 100 Pro im Juli und für den HD 25 Light im August. </w:t>
      </w:r>
    </w:p>
    <w:p w14:paraId="71D28881" w14:textId="77777777" w:rsidR="00224EB9" w:rsidRPr="00CE696A" w:rsidRDefault="00224EB9" w:rsidP="00224EB9">
      <w:pPr>
        <w:spacing w:line="240" w:lineRule="auto"/>
        <w:rPr>
          <w:lang w:val="de-DE"/>
        </w:rPr>
      </w:pPr>
    </w:p>
    <w:p w14:paraId="0997A895" w14:textId="73922522" w:rsidR="003A489D" w:rsidRPr="003A489D" w:rsidRDefault="003A489D" w:rsidP="003A489D">
      <w:pPr>
        <w:rPr>
          <w:b/>
          <w:bCs/>
          <w:szCs w:val="20"/>
          <w:lang w:val="de-DE"/>
        </w:rPr>
      </w:pPr>
      <w:r w:rsidRPr="003A489D">
        <w:rPr>
          <w:b/>
          <w:bCs/>
          <w:szCs w:val="20"/>
          <w:lang w:val="de-DE"/>
        </w:rPr>
        <w:t>Über die Sennheiser-Gruppe</w:t>
      </w:r>
    </w:p>
    <w:p w14:paraId="1A2B245D" w14:textId="77777777" w:rsidR="003A489D" w:rsidRPr="003A489D" w:rsidRDefault="003A489D" w:rsidP="003A489D">
      <w:pPr>
        <w:spacing w:line="240" w:lineRule="auto"/>
        <w:rPr>
          <w:szCs w:val="20"/>
          <w:lang w:val="de-DE"/>
        </w:rPr>
      </w:pPr>
      <w:r w:rsidRPr="003A489D">
        <w:rPr>
          <w:szCs w:val="20"/>
          <w:lang w:val="de-DE"/>
        </w:rPr>
        <w:t>Wir leben Audio. Wir atmen Audio. Auf dieser Leidenschaft basieren all unsere Audiolösungen. Im Jahr 2025 feiert die Sennheiser-Gruppe ihr 80-jähriges Bestehen. Seit 1945 stehen wir für die Zukunft der Audio-Welt und dafür, Kund*innen weltweit außergewöhnliche Klangerlebnisse zu ermöglichen.</w:t>
      </w:r>
    </w:p>
    <w:p w14:paraId="041EBB29" w14:textId="77777777" w:rsidR="003A489D" w:rsidRPr="003A489D" w:rsidRDefault="003A489D" w:rsidP="003A489D">
      <w:pPr>
        <w:spacing w:line="240" w:lineRule="auto"/>
        <w:rPr>
          <w:szCs w:val="20"/>
          <w:lang w:val="de-DE"/>
        </w:rPr>
      </w:pPr>
    </w:p>
    <w:p w14:paraId="29FED04A" w14:textId="77777777" w:rsidR="003A489D" w:rsidRPr="003A489D" w:rsidRDefault="003A489D" w:rsidP="003A489D">
      <w:pPr>
        <w:spacing w:line="240" w:lineRule="auto"/>
        <w:rPr>
          <w:szCs w:val="20"/>
          <w:lang w:val="en-US"/>
        </w:rPr>
      </w:pPr>
      <w:r w:rsidRPr="003A489D">
        <w:rPr>
          <w:szCs w:val="20"/>
          <w:lang w:val="de-DE"/>
        </w:rPr>
        <w:t xml:space="preserve">Heute zählt die Sennheiser-Gruppe zu den führenden Herstellern im Bereich professioneller Audiotechnik. Mit unseren starken Marken Sennheiser, Neumann, AMBEO und </w:t>
      </w:r>
      <w:proofErr w:type="spellStart"/>
      <w:r w:rsidRPr="003A489D">
        <w:rPr>
          <w:szCs w:val="20"/>
          <w:lang w:val="de-DE"/>
        </w:rPr>
        <w:t>Merging</w:t>
      </w:r>
      <w:proofErr w:type="spellEnd"/>
      <w:r w:rsidRPr="003A489D">
        <w:rPr>
          <w:szCs w:val="20"/>
          <w:lang w:val="de-DE"/>
        </w:rPr>
        <w:t xml:space="preserve"> bieten wir ein umfassendes Portfolio an Lösungen, das auf die Bedürfnisse unserer Kund*innen ausgerichtet ist. Als Co-CEOs leiten Dr. Andreas Sennheiser und Daniel Sennheiser das unabhängige Familienunternehmen in dritter Generation. </w:t>
      </w:r>
      <w:hyperlink r:id="rId11" w:history="1">
        <w:r w:rsidRPr="003A489D">
          <w:rPr>
            <w:rStyle w:val="Hyperlink"/>
            <w:szCs w:val="20"/>
            <w:lang w:val="en-US"/>
          </w:rPr>
          <w:t>www.sennheiser.com</w:t>
        </w:r>
      </w:hyperlink>
    </w:p>
    <w:p w14:paraId="2D723F85" w14:textId="2F8969CC" w:rsidR="00224EB9" w:rsidRPr="00CE696A" w:rsidRDefault="00224EB9" w:rsidP="00224EB9">
      <w:pPr>
        <w:spacing w:line="240" w:lineRule="auto"/>
        <w:rPr>
          <w:lang w:val="de-DE"/>
        </w:rPr>
      </w:pPr>
    </w:p>
    <w:p w14:paraId="2FCAEF75" w14:textId="77777777" w:rsidR="00DD1825" w:rsidRPr="00CE696A" w:rsidRDefault="00DD1825" w:rsidP="00AF55CA">
      <w:pPr>
        <w:spacing w:after="200" w:line="360" w:lineRule="auto"/>
        <w:rPr>
          <w:b/>
          <w:szCs w:val="20"/>
          <w:lang w:val="de-DE"/>
        </w:rPr>
      </w:pPr>
    </w:p>
    <w:p w14:paraId="51F44E9A" w14:textId="4C41F125" w:rsidR="00224EB9" w:rsidRPr="00ED759C" w:rsidRDefault="0083112B" w:rsidP="00AF55CA">
      <w:pPr>
        <w:spacing w:after="200" w:line="360" w:lineRule="auto"/>
        <w:rPr>
          <w:b/>
          <w:szCs w:val="20"/>
          <w:lang w:val="de-DE"/>
        </w:rPr>
      </w:pPr>
      <w:r w:rsidRPr="00CE696A">
        <w:rPr>
          <w:noProof/>
          <w:szCs w:val="18"/>
          <w:lang w:val="de-DE" w:eastAsia="de-DE"/>
        </w:rPr>
        <mc:AlternateContent>
          <mc:Choice Requires="wps">
            <w:drawing>
              <wp:anchor distT="0" distB="0" distL="114300" distR="114300" simplePos="0" relativeHeight="251658240" behindDoc="1" locked="1" layoutInCell="1" allowOverlap="1" wp14:anchorId="18CD082A" wp14:editId="33717F11">
                <wp:simplePos x="0" y="0"/>
                <wp:positionH relativeFrom="margin">
                  <wp:posOffset>-635</wp:posOffset>
                </wp:positionH>
                <wp:positionV relativeFrom="margin">
                  <wp:posOffset>2641600</wp:posOffset>
                </wp:positionV>
                <wp:extent cx="4899025" cy="857250"/>
                <wp:effectExtent l="0" t="0" r="0" b="0"/>
                <wp:wrapTight wrapText="bothSides">
                  <wp:wrapPolygon edited="0">
                    <wp:start x="0" y="0"/>
                    <wp:lineTo x="0" y="21120"/>
                    <wp:lineTo x="21502" y="21120"/>
                    <wp:lineTo x="21502" y="0"/>
                    <wp:lineTo x="0" y="0"/>
                  </wp:wrapPolygon>
                </wp:wrapTight>
                <wp:docPr id="5" name="Textfeld 5"/>
                <wp:cNvGraphicFramePr/>
                <a:graphic xmlns:a="http://schemas.openxmlformats.org/drawingml/2006/main">
                  <a:graphicData uri="http://schemas.microsoft.com/office/word/2010/wordprocessingShape">
                    <wps:wsp>
                      <wps:cNvSpPr txBox="1"/>
                      <wps:spPr>
                        <a:xfrm>
                          <a:off x="0" y="0"/>
                          <a:ext cx="4899025" cy="857250"/>
                        </a:xfrm>
                        <a:prstGeom prst="rect">
                          <a:avLst/>
                        </a:prstGeom>
                        <a:noFill/>
                        <a:ln w="6350">
                          <a:noFill/>
                        </a:ln>
                      </wps:spPr>
                      <wps:txbx>
                        <w:txbxContent>
                          <w:p w14:paraId="3365E5AD" w14:textId="77777777" w:rsidR="0083112B" w:rsidRPr="00C041B8" w:rsidRDefault="0083112B" w:rsidP="0083112B">
                            <w:pPr>
                              <w:spacing w:line="240" w:lineRule="auto"/>
                              <w:rPr>
                                <w:b/>
                                <w:sz w:val="16"/>
                                <w:szCs w:val="16"/>
                                <w:lang w:val="en-US"/>
                              </w:rPr>
                            </w:pPr>
                            <w:proofErr w:type="spellStart"/>
                            <w:r w:rsidRPr="00C041B8">
                              <w:rPr>
                                <w:b/>
                                <w:sz w:val="16"/>
                                <w:szCs w:val="16"/>
                                <w:lang w:val="en-US"/>
                              </w:rPr>
                              <w:t>Pressekontakt</w:t>
                            </w:r>
                            <w:proofErr w:type="spellEnd"/>
                          </w:p>
                          <w:p w14:paraId="6728DD4F" w14:textId="77777777" w:rsidR="0083112B" w:rsidRPr="00C041B8" w:rsidRDefault="0083112B" w:rsidP="0083112B">
                            <w:pPr>
                              <w:spacing w:line="240" w:lineRule="auto"/>
                              <w:rPr>
                                <w:sz w:val="16"/>
                                <w:szCs w:val="16"/>
                                <w:lang w:val="en-US"/>
                              </w:rPr>
                            </w:pPr>
                            <w:r w:rsidRPr="00C041B8">
                              <w:rPr>
                                <w:sz w:val="16"/>
                                <w:szCs w:val="16"/>
                                <w:lang w:val="en-US"/>
                              </w:rPr>
                              <w:t>Sennheiser electronic SE &amp; Co. KG</w:t>
                            </w:r>
                            <w:r w:rsidRPr="00C041B8">
                              <w:rPr>
                                <w:sz w:val="16"/>
                                <w:szCs w:val="16"/>
                                <w:lang w:val="en-US"/>
                              </w:rPr>
                              <w:tab/>
                            </w:r>
                          </w:p>
                          <w:p w14:paraId="25BF1A22" w14:textId="77777777" w:rsidR="0083112B" w:rsidRPr="00C041B8" w:rsidRDefault="0083112B" w:rsidP="0083112B">
                            <w:pPr>
                              <w:spacing w:line="240" w:lineRule="auto"/>
                              <w:rPr>
                                <w:sz w:val="16"/>
                                <w:szCs w:val="16"/>
                                <w:lang w:val="en-US"/>
                              </w:rPr>
                            </w:pPr>
                            <w:r w:rsidRPr="00C041B8">
                              <w:rPr>
                                <w:color w:val="0095D5" w:themeColor="accent1"/>
                                <w:sz w:val="16"/>
                                <w:szCs w:val="16"/>
                                <w:lang w:val="en-US"/>
                              </w:rPr>
                              <w:t>Mareike Oer</w:t>
                            </w:r>
                            <w:r w:rsidRPr="00C041B8">
                              <w:rPr>
                                <w:sz w:val="16"/>
                                <w:szCs w:val="16"/>
                                <w:lang w:val="en-US"/>
                              </w:rPr>
                              <w:tab/>
                            </w:r>
                            <w:r w:rsidRPr="00C041B8">
                              <w:rPr>
                                <w:sz w:val="16"/>
                                <w:szCs w:val="16"/>
                                <w:lang w:val="en-US"/>
                              </w:rPr>
                              <w:tab/>
                            </w:r>
                            <w:r w:rsidRPr="00C041B8">
                              <w:rPr>
                                <w:sz w:val="16"/>
                                <w:szCs w:val="16"/>
                                <w:lang w:val="en-US"/>
                              </w:rPr>
                              <w:tab/>
                            </w:r>
                            <w:r w:rsidRPr="00C041B8">
                              <w:rPr>
                                <w:sz w:val="16"/>
                                <w:szCs w:val="16"/>
                                <w:lang w:val="en-US"/>
                              </w:rPr>
                              <w:tab/>
                            </w:r>
                          </w:p>
                          <w:p w14:paraId="2F5A5C8D" w14:textId="77777777" w:rsidR="0083112B" w:rsidRPr="00CA301A" w:rsidRDefault="0083112B" w:rsidP="0083112B">
                            <w:pPr>
                              <w:spacing w:line="240" w:lineRule="auto"/>
                              <w:rPr>
                                <w:sz w:val="16"/>
                                <w:szCs w:val="16"/>
                                <w:lang w:val="en-US"/>
                              </w:rPr>
                            </w:pPr>
                            <w:r>
                              <w:rPr>
                                <w:sz w:val="16"/>
                                <w:szCs w:val="16"/>
                                <w:lang w:val="en-US"/>
                              </w:rPr>
                              <w:t>Brand &amp; Corporate Communication</w:t>
                            </w:r>
                          </w:p>
                          <w:p w14:paraId="389D4AAA" w14:textId="77777777" w:rsidR="0083112B" w:rsidRPr="00BC2AF5" w:rsidRDefault="0083112B" w:rsidP="0083112B">
                            <w:pPr>
                              <w:spacing w:line="240" w:lineRule="auto"/>
                              <w:rPr>
                                <w:sz w:val="16"/>
                                <w:szCs w:val="16"/>
                                <w:lang w:val="en-US"/>
                              </w:rPr>
                            </w:pPr>
                            <w:r w:rsidRPr="00BC2AF5">
                              <w:rPr>
                                <w:sz w:val="16"/>
                                <w:szCs w:val="16"/>
                                <w:lang w:val="en-US"/>
                              </w:rPr>
                              <w:t>T +49 (0)5130 600-1719</w:t>
                            </w:r>
                            <w:r w:rsidRPr="00BC2AF5">
                              <w:rPr>
                                <w:sz w:val="16"/>
                                <w:szCs w:val="16"/>
                                <w:lang w:val="en-US"/>
                              </w:rPr>
                              <w:tab/>
                            </w:r>
                          </w:p>
                          <w:p w14:paraId="05463381" w14:textId="77777777" w:rsidR="0083112B" w:rsidRPr="00BC2AF5" w:rsidRDefault="0083112B" w:rsidP="0083112B">
                            <w:pPr>
                              <w:pStyle w:val="Contact"/>
                              <w:spacing w:line="240" w:lineRule="auto"/>
                              <w:rPr>
                                <w:sz w:val="16"/>
                                <w:szCs w:val="16"/>
                                <w:lang w:val="en-US"/>
                              </w:rPr>
                            </w:pPr>
                            <w:r w:rsidRPr="00BC2AF5">
                              <w:rPr>
                                <w:sz w:val="16"/>
                                <w:szCs w:val="16"/>
                                <w:lang w:val="en-US"/>
                              </w:rPr>
                              <w:t>mareike.oer@sennheiser.com</w:t>
                            </w:r>
                          </w:p>
                          <w:p w14:paraId="713283DF" w14:textId="77777777" w:rsidR="0083112B" w:rsidRPr="00BC2AF5" w:rsidRDefault="0083112B" w:rsidP="0083112B">
                            <w:pPr>
                              <w:pStyle w:val="Contact"/>
                              <w:rPr>
                                <w:sz w:val="16"/>
                                <w:szCs w:val="16"/>
                                <w:lang w:val="en-US"/>
                              </w:rPr>
                            </w:pPr>
                          </w:p>
                          <w:p w14:paraId="39FA0211" w14:textId="77777777" w:rsidR="0083112B" w:rsidRPr="00BC2AF5" w:rsidRDefault="0083112B" w:rsidP="0083112B">
                            <w:pPr>
                              <w:pStyle w:val="Contact"/>
                              <w:rPr>
                                <w:sz w:val="16"/>
                                <w:szCs w:val="16"/>
                                <w:lang w:val="en-US"/>
                              </w:rPr>
                            </w:pPr>
                            <w:r w:rsidRPr="00BC2AF5">
                              <w:rPr>
                                <w:sz w:val="16"/>
                                <w:szCs w:val="16"/>
                                <w:lang w:val="en-US"/>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D082A" id="_x0000_t202" coordsize="21600,21600" o:spt="202" path="m,l,21600r21600,l21600,xe">
                <v:stroke joinstyle="miter"/>
                <v:path gradientshapeok="t" o:connecttype="rect"/>
              </v:shapetype>
              <v:shape id="Textfeld 5" o:spid="_x0000_s1026" type="#_x0000_t202" style="position:absolute;margin-left:-.05pt;margin-top:208pt;width:385.75pt;height:6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" filled="f" stroked="f" strokeweight=".5pt">
                <v:textbox inset="0,0,0,0">
                  <w:txbxContent>
                    <w:p w14:paraId="3365E5AD" w14:textId="77777777" w:rsidR="0083112B" w:rsidRPr="00C041B8" w:rsidRDefault="0083112B" w:rsidP="0083112B">
                      <w:pPr>
                        <w:spacing w:line="240" w:lineRule="auto"/>
                        <w:rPr>
                          <w:b/>
                          <w:sz w:val="16"/>
                          <w:szCs w:val="16"/>
                          <w:lang w:val="en-US"/>
                        </w:rPr>
                      </w:pPr>
                      <w:proofErr w:type="spellStart"/>
                      <w:r w:rsidRPr="00C041B8">
                        <w:rPr>
                          <w:b/>
                          <w:sz w:val="16"/>
                          <w:szCs w:val="16"/>
                          <w:lang w:val="en-US"/>
                        </w:rPr>
                        <w:t>Pressekontakt</w:t>
                      </w:r>
                      <w:proofErr w:type="spellEnd"/>
                    </w:p>
                    <w:p w14:paraId="6728DD4F" w14:textId="77777777" w:rsidR="0083112B" w:rsidRPr="00C041B8" w:rsidRDefault="0083112B" w:rsidP="0083112B">
                      <w:pPr>
                        <w:spacing w:line="240" w:lineRule="auto"/>
                        <w:rPr>
                          <w:sz w:val="16"/>
                          <w:szCs w:val="16"/>
                          <w:lang w:val="en-US"/>
                        </w:rPr>
                      </w:pPr>
                      <w:r w:rsidRPr="00C041B8">
                        <w:rPr>
                          <w:sz w:val="16"/>
                          <w:szCs w:val="16"/>
                          <w:lang w:val="en-US"/>
                        </w:rPr>
                        <w:t>Sennheiser electronic SE &amp; Co. KG</w:t>
                      </w:r>
                      <w:r w:rsidRPr="00C041B8">
                        <w:rPr>
                          <w:sz w:val="16"/>
                          <w:szCs w:val="16"/>
                          <w:lang w:val="en-US"/>
                        </w:rPr>
                        <w:tab/>
                      </w:r>
                    </w:p>
                    <w:p w14:paraId="25BF1A22" w14:textId="77777777" w:rsidR="0083112B" w:rsidRPr="00C041B8" w:rsidRDefault="0083112B" w:rsidP="0083112B">
                      <w:pPr>
                        <w:spacing w:line="240" w:lineRule="auto"/>
                        <w:rPr>
                          <w:sz w:val="16"/>
                          <w:szCs w:val="16"/>
                          <w:lang w:val="en-US"/>
                        </w:rPr>
                      </w:pPr>
                      <w:r w:rsidRPr="00C041B8">
                        <w:rPr>
                          <w:color w:val="0095D5" w:themeColor="accent1"/>
                          <w:sz w:val="16"/>
                          <w:szCs w:val="16"/>
                          <w:lang w:val="en-US"/>
                        </w:rPr>
                        <w:t>Mareike Oer</w:t>
                      </w:r>
                      <w:r w:rsidRPr="00C041B8">
                        <w:rPr>
                          <w:sz w:val="16"/>
                          <w:szCs w:val="16"/>
                          <w:lang w:val="en-US"/>
                        </w:rPr>
                        <w:tab/>
                      </w:r>
                      <w:r w:rsidRPr="00C041B8">
                        <w:rPr>
                          <w:sz w:val="16"/>
                          <w:szCs w:val="16"/>
                          <w:lang w:val="en-US"/>
                        </w:rPr>
                        <w:tab/>
                      </w:r>
                      <w:r w:rsidRPr="00C041B8">
                        <w:rPr>
                          <w:sz w:val="16"/>
                          <w:szCs w:val="16"/>
                          <w:lang w:val="en-US"/>
                        </w:rPr>
                        <w:tab/>
                      </w:r>
                      <w:r w:rsidRPr="00C041B8">
                        <w:rPr>
                          <w:sz w:val="16"/>
                          <w:szCs w:val="16"/>
                          <w:lang w:val="en-US"/>
                        </w:rPr>
                        <w:tab/>
                      </w:r>
                    </w:p>
                    <w:p w14:paraId="2F5A5C8D" w14:textId="77777777" w:rsidR="0083112B" w:rsidRPr="00CA301A" w:rsidRDefault="0083112B" w:rsidP="0083112B">
                      <w:pPr>
                        <w:spacing w:line="240" w:lineRule="auto"/>
                        <w:rPr>
                          <w:sz w:val="16"/>
                          <w:szCs w:val="16"/>
                          <w:lang w:val="en-US"/>
                        </w:rPr>
                      </w:pPr>
                      <w:r>
                        <w:rPr>
                          <w:sz w:val="16"/>
                          <w:szCs w:val="16"/>
                          <w:lang w:val="en-US"/>
                        </w:rPr>
                        <w:t>Brand &amp; Corporate Communication</w:t>
                      </w:r>
                    </w:p>
                    <w:p w14:paraId="389D4AAA" w14:textId="77777777" w:rsidR="0083112B" w:rsidRPr="00BC2AF5" w:rsidRDefault="0083112B" w:rsidP="0083112B">
                      <w:pPr>
                        <w:spacing w:line="240" w:lineRule="auto"/>
                        <w:rPr>
                          <w:sz w:val="16"/>
                          <w:szCs w:val="16"/>
                          <w:lang w:val="en-US"/>
                        </w:rPr>
                      </w:pPr>
                      <w:r w:rsidRPr="00BC2AF5">
                        <w:rPr>
                          <w:sz w:val="16"/>
                          <w:szCs w:val="16"/>
                          <w:lang w:val="en-US"/>
                        </w:rPr>
                        <w:t>T +49 (0)5130 600-1719</w:t>
                      </w:r>
                      <w:r w:rsidRPr="00BC2AF5">
                        <w:rPr>
                          <w:sz w:val="16"/>
                          <w:szCs w:val="16"/>
                          <w:lang w:val="en-US"/>
                        </w:rPr>
                        <w:tab/>
                      </w:r>
                    </w:p>
                    <w:p w14:paraId="05463381" w14:textId="77777777" w:rsidR="0083112B" w:rsidRPr="00BC2AF5" w:rsidRDefault="0083112B" w:rsidP="0083112B">
                      <w:pPr>
                        <w:pStyle w:val="Contact"/>
                        <w:spacing w:line="240" w:lineRule="auto"/>
                        <w:rPr>
                          <w:sz w:val="16"/>
                          <w:szCs w:val="16"/>
                          <w:lang w:val="en-US"/>
                        </w:rPr>
                      </w:pPr>
                      <w:r w:rsidRPr="00BC2AF5">
                        <w:rPr>
                          <w:sz w:val="16"/>
                          <w:szCs w:val="16"/>
                          <w:lang w:val="en-US"/>
                        </w:rPr>
                        <w:t>mareike.oer@sennheiser.com</w:t>
                      </w:r>
                    </w:p>
                    <w:p w14:paraId="713283DF" w14:textId="77777777" w:rsidR="0083112B" w:rsidRPr="00BC2AF5" w:rsidRDefault="0083112B" w:rsidP="0083112B">
                      <w:pPr>
                        <w:pStyle w:val="Contact"/>
                        <w:rPr>
                          <w:sz w:val="16"/>
                          <w:szCs w:val="16"/>
                          <w:lang w:val="en-US"/>
                        </w:rPr>
                      </w:pPr>
                    </w:p>
                    <w:p w14:paraId="39FA0211" w14:textId="77777777" w:rsidR="0083112B" w:rsidRPr="00BC2AF5" w:rsidRDefault="0083112B" w:rsidP="0083112B">
                      <w:pPr>
                        <w:pStyle w:val="Contact"/>
                        <w:rPr>
                          <w:sz w:val="16"/>
                          <w:szCs w:val="16"/>
                          <w:lang w:val="en-US"/>
                        </w:rPr>
                      </w:pPr>
                      <w:r w:rsidRPr="00BC2AF5">
                        <w:rPr>
                          <w:sz w:val="16"/>
                          <w:szCs w:val="16"/>
                          <w:lang w:val="en-US"/>
                        </w:rPr>
                        <w:tab/>
                      </w:r>
                    </w:p>
                  </w:txbxContent>
                </v:textbox>
                <w10:wrap type="tight" anchorx="margin" anchory="margin"/>
                <w10:anchorlock/>
              </v:shape>
            </w:pict>
          </mc:Fallback>
        </mc:AlternateContent>
      </w:r>
    </w:p>
    <w:p w14:paraId="74071720" w14:textId="77777777" w:rsidR="00EA5A23" w:rsidRPr="0009439A" w:rsidRDefault="00EA5A23" w:rsidP="00DD5E07">
      <w:pPr>
        <w:rPr>
          <w:lang w:val="de-DE"/>
        </w:rPr>
      </w:pPr>
    </w:p>
    <w:sectPr w:rsidR="00EA5A23" w:rsidRPr="0009439A" w:rsidSect="00727BEE">
      <w:headerReference w:type="default" r:id="rId12"/>
      <w:footerReference w:type="even" r:id="rId13"/>
      <w:footerReference w:type="default" r:id="rId14"/>
      <w:headerReference w:type="first" r:id="rId15"/>
      <w:footerReference w:type="first" r:id="rId16"/>
      <w:pgSz w:w="11906" w:h="16838" w:code="9"/>
      <w:pgMar w:top="2699" w:right="1673" w:bottom="1418"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B319BE" w14:textId="77777777" w:rsidR="003A72B5" w:rsidRDefault="003A72B5" w:rsidP="00CA1EB9">
      <w:pPr>
        <w:spacing w:line="240" w:lineRule="auto"/>
      </w:pPr>
      <w:r>
        <w:separator/>
      </w:r>
    </w:p>
  </w:endnote>
  <w:endnote w:type="continuationSeparator" w:id="0">
    <w:p w14:paraId="035FF54A" w14:textId="77777777" w:rsidR="003A72B5" w:rsidRDefault="003A72B5" w:rsidP="00CA1EB9">
      <w:pPr>
        <w:spacing w:line="240" w:lineRule="auto"/>
      </w:pPr>
      <w:r>
        <w:continuationSeparator/>
      </w:r>
    </w:p>
  </w:endnote>
  <w:endnote w:type="continuationNotice" w:id="1">
    <w:p w14:paraId="42722B6C" w14:textId="77777777" w:rsidR="003A72B5" w:rsidRDefault="003A72B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nnheiser Office">
    <w:panose1 w:val="020B0504020101010102"/>
    <w:charset w:val="00"/>
    <w:family w:val="swiss"/>
    <w:pitch w:val="variable"/>
    <w:sig w:usb0="A00000AF" w:usb1="500020DB" w:usb2="00000000" w:usb3="00000000" w:csb0="00000093" w:csb1="00000000"/>
    <w:embedRegular r:id="rId1" w:fontKey="{5BAF9804-E4C0-4FF7-BC9B-796D962158AE}"/>
    <w:embedBold r:id="rId2" w:fontKey="{486A017B-3293-471B-9AB6-726FDE45AF67}"/>
    <w:embedItalic r:id="rId3" w:fontKey="{4BA0F47D-1D37-49E9-8E4C-477530198029}"/>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D1D1B823-B24B-4C56-A3D6-5F2520060F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5B6F1" w14:textId="77777777" w:rsidR="00D0543B" w:rsidRDefault="00D0543B">
    <w:pPr>
      <w:pStyle w:val="Fuzeile"/>
    </w:pPr>
    <w:r>
      <w:rPr>
        <w:noProof/>
      </w:rPr>
      <mc:AlternateContent>
        <mc:Choice Requires="wps">
          <w:drawing>
            <wp:anchor distT="0" distB="0" distL="0" distR="0" simplePos="0" relativeHeight="251658250" behindDoc="0" locked="0" layoutInCell="1" allowOverlap="1" wp14:anchorId="4960F2EF" wp14:editId="2754A97F">
              <wp:simplePos x="635" y="635"/>
              <wp:positionH relativeFrom="page">
                <wp:align>center</wp:align>
              </wp:positionH>
              <wp:positionV relativeFrom="page">
                <wp:align>bottom</wp:align>
              </wp:positionV>
              <wp:extent cx="2934970" cy="393700"/>
              <wp:effectExtent l="0" t="0" r="17780" b="0"/>
              <wp:wrapNone/>
              <wp:docPr id="151021435" name="Textfeld 2"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93700"/>
                      </a:xfrm>
                      <a:prstGeom prst="rect">
                        <a:avLst/>
                      </a:prstGeom>
                      <a:noFill/>
                      <a:ln>
                        <a:noFill/>
                      </a:ln>
                    </wps:spPr>
                    <wps:txbx>
                      <w:txbxContent>
                        <w:p w14:paraId="7A6B6A70" w14:textId="77777777" w:rsidR="00D0543B" w:rsidRPr="00D0543B" w:rsidRDefault="00D0543B" w:rsidP="00D0543B">
                          <w:pPr>
                            <w:rPr>
                              <w:rFonts w:ascii="Calibri" w:eastAsia="Calibri" w:hAnsi="Calibri" w:cs="Calibri"/>
                              <w:noProof/>
                              <w:color w:val="000000"/>
                              <w:szCs w:val="20"/>
                            </w:rPr>
                          </w:pPr>
                          <w:r w:rsidRPr="00D0543B">
                            <w:rPr>
                              <w:rFonts w:ascii="Calibri" w:eastAsia="Calibri" w:hAnsi="Calibri" w:cs="Calibri"/>
                              <w:noProof/>
                              <w:color w:val="00000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60F2EF" id="_x0000_t202" coordsize="21600,21600" o:spt="202" path="m,l,21600r21600,l21600,xe">
              <v:stroke joinstyle="miter"/>
              <v:path gradientshapeok="t" o:connecttype="rect"/>
            </v:shapetype>
            <v:shape id="Textfeld 2" o:spid="_x0000_s1027" type="#_x0000_t202" alt="Confidential - Not for Public Consumption or Distribution" style="position:absolute;margin-left:0;margin-top:0;width:231.1pt;height:31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" filled="f" stroked="f">
              <v:textbox style="mso-fit-shape-to-text:t" inset="0,0,0,15pt">
                <w:txbxContent>
                  <w:p w14:paraId="7A6B6A70" w14:textId="77777777" w:rsidR="00D0543B" w:rsidRPr="00D0543B" w:rsidRDefault="00D0543B" w:rsidP="00D0543B">
                    <w:pPr>
                      <w:rPr>
                        <w:rFonts w:ascii="Calibri" w:eastAsia="Calibri" w:hAnsi="Calibri" w:cs="Calibri"/>
                        <w:noProof/>
                        <w:color w:val="000000"/>
                        <w:szCs w:val="20"/>
                      </w:rPr>
                    </w:pPr>
                    <w:r w:rsidRPr="00D0543B">
                      <w:rPr>
                        <w:rFonts w:ascii="Calibri" w:eastAsia="Calibri" w:hAnsi="Calibri" w:cs="Calibri"/>
                        <w:noProof/>
                        <w:color w:val="000000"/>
                        <w:szCs w:val="20"/>
                      </w:rPr>
                      <w:t>Confidential - Not for Public Consumption or Distribution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B7738" w14:textId="77777777" w:rsidR="00F1226E" w:rsidRDefault="003A5D79">
    <w:pPr>
      <w:pStyle w:val="Fuzeile"/>
    </w:pPr>
    <w:r>
      <w:rPr>
        <w:noProof/>
      </w:rPr>
      <w:drawing>
        <wp:anchor distT="0" distB="0" distL="114300" distR="114300" simplePos="0" relativeHeight="251658248" behindDoc="0" locked="1" layoutInCell="1" allowOverlap="1" wp14:anchorId="75F72B79" wp14:editId="264BC5F5">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Pr>
        <w:noProof/>
      </w:rPr>
      <w:drawing>
        <wp:anchor distT="0" distB="0" distL="114300" distR="114300" simplePos="0" relativeHeight="251658245" behindDoc="0" locked="1" layoutInCell="1" allowOverlap="1" wp14:anchorId="43F60B5D" wp14:editId="511ED3F0">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Pr>
        <w:noProof/>
      </w:rPr>
      <w:drawing>
        <wp:anchor distT="0" distB="0" distL="114300" distR="114300" simplePos="0" relativeHeight="251658244" behindDoc="0" locked="1" layoutInCell="1" allowOverlap="1" wp14:anchorId="26B58045" wp14:editId="1C06A7FE">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Pr>
        <w:noProof/>
      </w:rPr>
      <w:drawing>
        <wp:anchor distT="0" distB="0" distL="114300" distR="114300" simplePos="0" relativeHeight="251658242" behindDoc="0" locked="1" layoutInCell="1" allowOverlap="1" wp14:anchorId="46677558" wp14:editId="0A0D820B">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9EAAE" w14:textId="77777777" w:rsidR="00F1226E" w:rsidRDefault="00BB6A08">
    <w:pPr>
      <w:pStyle w:val="Fuzeile"/>
    </w:pPr>
    <w:r>
      <w:rPr>
        <w:noProof/>
      </w:rPr>
      <w:drawing>
        <wp:anchor distT="0" distB="0" distL="114300" distR="114300" simplePos="0" relativeHeight="251658247" behindDoc="0" locked="0" layoutInCell="1" allowOverlap="1" wp14:anchorId="379F01EC" wp14:editId="6A197C98">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Pr>
        <w:noProof/>
      </w:rPr>
      <w:drawing>
        <wp:anchor distT="0" distB="0" distL="114300" distR="114300" simplePos="0" relativeHeight="251658246" behindDoc="0" locked="1" layoutInCell="1" allowOverlap="1" wp14:anchorId="6ECDC675" wp14:editId="67435E47">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Pr>
        <w:noProof/>
      </w:rPr>
      <w:drawing>
        <wp:anchor distT="0" distB="0" distL="114300" distR="114300" simplePos="0" relativeHeight="251658243" behindDoc="0" locked="1" layoutInCell="1" allowOverlap="1" wp14:anchorId="1E84B9AA" wp14:editId="64D36980">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Pr>
        <w:noProof/>
      </w:rPr>
      <w:drawing>
        <wp:anchor distT="0" distB="0" distL="114300" distR="114300" simplePos="0" relativeHeight="251658241" behindDoc="0" locked="1" layoutInCell="1" allowOverlap="1" wp14:anchorId="1D833CED" wp14:editId="4EC51960">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B976D0" w14:textId="77777777" w:rsidR="003A72B5" w:rsidRDefault="003A72B5" w:rsidP="00CA1EB9">
      <w:pPr>
        <w:spacing w:line="240" w:lineRule="auto"/>
      </w:pPr>
      <w:r>
        <w:separator/>
      </w:r>
    </w:p>
  </w:footnote>
  <w:footnote w:type="continuationSeparator" w:id="0">
    <w:p w14:paraId="210F7E0A" w14:textId="77777777" w:rsidR="003A72B5" w:rsidRDefault="003A72B5" w:rsidP="00CA1EB9">
      <w:pPr>
        <w:spacing w:line="240" w:lineRule="auto"/>
      </w:pPr>
      <w:r>
        <w:continuationSeparator/>
      </w:r>
    </w:p>
  </w:footnote>
  <w:footnote w:type="continuationNotice" w:id="1">
    <w:p w14:paraId="7753BB48" w14:textId="77777777" w:rsidR="003A72B5" w:rsidRDefault="003A72B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459FD" w14:textId="77777777" w:rsidR="00561C4F" w:rsidRDefault="00561C4F" w:rsidP="00561C4F">
    <w:pPr>
      <w:pStyle w:val="Kopfzeile"/>
      <w:ind w:right="-992"/>
    </w:pPr>
    <w:r>
      <w:rPr>
        <w:noProof/>
      </w:rPr>
      <w:drawing>
        <wp:anchor distT="0" distB="0" distL="114300" distR="114300" simplePos="0" relativeHeight="251658249" behindDoc="0" locked="1" layoutInCell="1" allowOverlap="1" wp14:anchorId="0C356D32" wp14:editId="78AABEA7">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3C0022">
      <w:t xml:space="preserve"> </w:t>
    </w:r>
    <w:r w:rsidR="003C0022">
      <w:t>Press Release</w:t>
    </w:r>
    <w:r>
      <w:br/>
    </w:r>
    <w:r>
      <w:fldChar w:fldCharType="begin"/>
    </w:r>
    <w:r>
      <w:instrText xml:space="preserve"> PAGE   \* MERGEFORMAT </w:instrText>
    </w:r>
    <w:r>
      <w:fldChar w:fldCharType="separate"/>
    </w:r>
    <w:r>
      <w:t>1</w:t>
    </w:r>
    <w:r>
      <w:fldChar w:fldCharType="end"/>
    </w:r>
    <w:r>
      <w:t>/</w:t>
    </w:r>
    <w:fldSimple w:instr=" NUMPAGES   \* MERGEFORMAT ">
      <w: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2577E" w14:textId="77777777" w:rsidR="00E85B68" w:rsidRDefault="00F35E7D" w:rsidP="00262791">
    <w:pPr>
      <w:pStyle w:val="Kopfzeile"/>
      <w:ind w:right="-992"/>
    </w:pPr>
    <w:r>
      <w:rPr>
        <w:noProof/>
      </w:rPr>
      <w:drawing>
        <wp:anchor distT="0" distB="0" distL="114300" distR="114300" simplePos="0" relativeHeight="251658240" behindDoc="0" locked="1" layoutInCell="1" allowOverlap="1" wp14:anchorId="4342A801" wp14:editId="6F33F731">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t>Press Release</w:t>
    </w:r>
    <w:r w:rsidR="00882ED3">
      <w:br/>
    </w:r>
    <w:r w:rsidR="00E85B68">
      <w:fldChar w:fldCharType="begin"/>
    </w:r>
    <w:r w:rsidR="00E85B68">
      <w:instrText xml:space="preserve"> PAGE   \* MERGEFORMAT </w:instrText>
    </w:r>
    <w:r w:rsidR="00E85B68">
      <w:fldChar w:fldCharType="separate"/>
    </w:r>
    <w:r w:rsidR="00E85B68">
      <w:rPr>
        <w:noProof/>
      </w:rPr>
      <w:t>1</w:t>
    </w:r>
    <w:r w:rsidR="00E85B68">
      <w:fldChar w:fldCharType="end"/>
    </w:r>
    <w:r w:rsidR="00E85B68">
      <w:t>/</w:t>
    </w:r>
    <w:fldSimple w:instr=" NUMPAGES   \* MERGEFORMAT ">
      <w:r w:rsidR="00E85B68">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326FE"/>
    <w:multiLevelType w:val="multilevel"/>
    <w:tmpl w:val="5060058C"/>
    <w:lvl w:ilvl="0">
      <w:start w:val="1"/>
      <w:numFmt w:val="bullet"/>
      <w:lvlText w:val="►"/>
      <w:lvlJc w:val="left"/>
      <w:pPr>
        <w:tabs>
          <w:tab w:val="num" w:pos="720"/>
        </w:tabs>
        <w:ind w:left="720" w:hanging="360"/>
      </w:pPr>
      <w:rPr>
        <w:rFonts w:ascii="Sennheiser Office" w:hAnsi="Sennheiser Office"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3B55DC0"/>
    <w:multiLevelType w:val="multilevel"/>
    <w:tmpl w:val="BA4ED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01274826">
    <w:abstractNumId w:val="1"/>
  </w:num>
  <w:num w:numId="2" w16cid:durableId="2097347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DEB"/>
    <w:rsid w:val="00014467"/>
    <w:rsid w:val="00035742"/>
    <w:rsid w:val="0004586F"/>
    <w:rsid w:val="00061AA9"/>
    <w:rsid w:val="00080502"/>
    <w:rsid w:val="00084739"/>
    <w:rsid w:val="00085D32"/>
    <w:rsid w:val="0009439A"/>
    <w:rsid w:val="000B1DB3"/>
    <w:rsid w:val="000C159B"/>
    <w:rsid w:val="000C7183"/>
    <w:rsid w:val="000D2F47"/>
    <w:rsid w:val="000E236D"/>
    <w:rsid w:val="00112F75"/>
    <w:rsid w:val="00113B8F"/>
    <w:rsid w:val="00135012"/>
    <w:rsid w:val="00150ACA"/>
    <w:rsid w:val="0015142F"/>
    <w:rsid w:val="00161C4C"/>
    <w:rsid w:val="00162A64"/>
    <w:rsid w:val="0016483B"/>
    <w:rsid w:val="00185473"/>
    <w:rsid w:val="00192059"/>
    <w:rsid w:val="001A4071"/>
    <w:rsid w:val="001B1F68"/>
    <w:rsid w:val="001B3ABC"/>
    <w:rsid w:val="001C419B"/>
    <w:rsid w:val="001D4E25"/>
    <w:rsid w:val="001F4D1C"/>
    <w:rsid w:val="001F7026"/>
    <w:rsid w:val="00207B24"/>
    <w:rsid w:val="00207E73"/>
    <w:rsid w:val="00211621"/>
    <w:rsid w:val="00224EB9"/>
    <w:rsid w:val="0022612B"/>
    <w:rsid w:val="002422D5"/>
    <w:rsid w:val="00247CB7"/>
    <w:rsid w:val="00257C2D"/>
    <w:rsid w:val="00262791"/>
    <w:rsid w:val="002925CA"/>
    <w:rsid w:val="0029417B"/>
    <w:rsid w:val="002A1824"/>
    <w:rsid w:val="002C2714"/>
    <w:rsid w:val="002C2BF1"/>
    <w:rsid w:val="002C42CB"/>
    <w:rsid w:val="002C6F4D"/>
    <w:rsid w:val="002E3833"/>
    <w:rsid w:val="002E64CC"/>
    <w:rsid w:val="002F6B0D"/>
    <w:rsid w:val="002F7672"/>
    <w:rsid w:val="00301829"/>
    <w:rsid w:val="00307178"/>
    <w:rsid w:val="00322C14"/>
    <w:rsid w:val="0034522A"/>
    <w:rsid w:val="00356BB8"/>
    <w:rsid w:val="00371D3A"/>
    <w:rsid w:val="00375ACD"/>
    <w:rsid w:val="003A275A"/>
    <w:rsid w:val="003A489D"/>
    <w:rsid w:val="003A5D79"/>
    <w:rsid w:val="003A72B5"/>
    <w:rsid w:val="003A7543"/>
    <w:rsid w:val="003B023E"/>
    <w:rsid w:val="003B16F9"/>
    <w:rsid w:val="003B5122"/>
    <w:rsid w:val="003C0022"/>
    <w:rsid w:val="003D03C5"/>
    <w:rsid w:val="003E301E"/>
    <w:rsid w:val="00402394"/>
    <w:rsid w:val="00406FC9"/>
    <w:rsid w:val="0041290B"/>
    <w:rsid w:val="00412F16"/>
    <w:rsid w:val="004235B4"/>
    <w:rsid w:val="00444373"/>
    <w:rsid w:val="004507D3"/>
    <w:rsid w:val="0045253F"/>
    <w:rsid w:val="00457CB2"/>
    <w:rsid w:val="0046463C"/>
    <w:rsid w:val="004656F0"/>
    <w:rsid w:val="00471851"/>
    <w:rsid w:val="0048235B"/>
    <w:rsid w:val="0049211E"/>
    <w:rsid w:val="004B2069"/>
    <w:rsid w:val="004B7631"/>
    <w:rsid w:val="004C0486"/>
    <w:rsid w:val="004E29BD"/>
    <w:rsid w:val="004F0469"/>
    <w:rsid w:val="004F2DF2"/>
    <w:rsid w:val="00501202"/>
    <w:rsid w:val="00506DB1"/>
    <w:rsid w:val="005070CA"/>
    <w:rsid w:val="005327DB"/>
    <w:rsid w:val="0054230D"/>
    <w:rsid w:val="00557315"/>
    <w:rsid w:val="00561C4F"/>
    <w:rsid w:val="0056619F"/>
    <w:rsid w:val="00583208"/>
    <w:rsid w:val="00591B69"/>
    <w:rsid w:val="005A5C1E"/>
    <w:rsid w:val="005B3E0E"/>
    <w:rsid w:val="005D571F"/>
    <w:rsid w:val="005E0690"/>
    <w:rsid w:val="005E6D27"/>
    <w:rsid w:val="005F07CE"/>
    <w:rsid w:val="00602B81"/>
    <w:rsid w:val="006175E4"/>
    <w:rsid w:val="00624009"/>
    <w:rsid w:val="00624721"/>
    <w:rsid w:val="006511B6"/>
    <w:rsid w:val="006525DE"/>
    <w:rsid w:val="00652768"/>
    <w:rsid w:val="006535D7"/>
    <w:rsid w:val="006538BB"/>
    <w:rsid w:val="0066337F"/>
    <w:rsid w:val="006653D0"/>
    <w:rsid w:val="00680DB2"/>
    <w:rsid w:val="00687441"/>
    <w:rsid w:val="00687CD5"/>
    <w:rsid w:val="006E6A6A"/>
    <w:rsid w:val="006F399C"/>
    <w:rsid w:val="0070102E"/>
    <w:rsid w:val="00705D04"/>
    <w:rsid w:val="00713A79"/>
    <w:rsid w:val="00717618"/>
    <w:rsid w:val="00727BEE"/>
    <w:rsid w:val="007302AA"/>
    <w:rsid w:val="007430E7"/>
    <w:rsid w:val="00752673"/>
    <w:rsid w:val="00756D10"/>
    <w:rsid w:val="007604BC"/>
    <w:rsid w:val="00760F4D"/>
    <w:rsid w:val="00770799"/>
    <w:rsid w:val="00784E81"/>
    <w:rsid w:val="00797EFD"/>
    <w:rsid w:val="007A0EE8"/>
    <w:rsid w:val="007A6E03"/>
    <w:rsid w:val="007B31EF"/>
    <w:rsid w:val="007B51B3"/>
    <w:rsid w:val="007C1122"/>
    <w:rsid w:val="007C35DA"/>
    <w:rsid w:val="007E2794"/>
    <w:rsid w:val="007F32E1"/>
    <w:rsid w:val="007F610A"/>
    <w:rsid w:val="007F77F7"/>
    <w:rsid w:val="008037B7"/>
    <w:rsid w:val="00805E0E"/>
    <w:rsid w:val="008143DA"/>
    <w:rsid w:val="00816854"/>
    <w:rsid w:val="00820874"/>
    <w:rsid w:val="0083112B"/>
    <w:rsid w:val="008354CC"/>
    <w:rsid w:val="008368FD"/>
    <w:rsid w:val="008424F6"/>
    <w:rsid w:val="00843F0E"/>
    <w:rsid w:val="008543F8"/>
    <w:rsid w:val="00866A69"/>
    <w:rsid w:val="008730F9"/>
    <w:rsid w:val="0087368E"/>
    <w:rsid w:val="00882ED3"/>
    <w:rsid w:val="00887EBB"/>
    <w:rsid w:val="00894ADF"/>
    <w:rsid w:val="00895D91"/>
    <w:rsid w:val="008B14F9"/>
    <w:rsid w:val="008B3D03"/>
    <w:rsid w:val="008C2893"/>
    <w:rsid w:val="008C3005"/>
    <w:rsid w:val="008D2DEB"/>
    <w:rsid w:val="008E30C8"/>
    <w:rsid w:val="008E3281"/>
    <w:rsid w:val="008E34CA"/>
    <w:rsid w:val="008F4F33"/>
    <w:rsid w:val="00901E52"/>
    <w:rsid w:val="009040ED"/>
    <w:rsid w:val="0091299E"/>
    <w:rsid w:val="0092345D"/>
    <w:rsid w:val="009302B0"/>
    <w:rsid w:val="00931F5E"/>
    <w:rsid w:val="009560F8"/>
    <w:rsid w:val="009614D9"/>
    <w:rsid w:val="00975B8E"/>
    <w:rsid w:val="00977493"/>
    <w:rsid w:val="00981512"/>
    <w:rsid w:val="00991178"/>
    <w:rsid w:val="0099181D"/>
    <w:rsid w:val="009A147B"/>
    <w:rsid w:val="009A528D"/>
    <w:rsid w:val="009B09BD"/>
    <w:rsid w:val="009C0F6A"/>
    <w:rsid w:val="009D6743"/>
    <w:rsid w:val="009D6AD5"/>
    <w:rsid w:val="009E3C05"/>
    <w:rsid w:val="009E4CB9"/>
    <w:rsid w:val="009E71AD"/>
    <w:rsid w:val="00A022C5"/>
    <w:rsid w:val="00A06763"/>
    <w:rsid w:val="00A12E20"/>
    <w:rsid w:val="00A14C42"/>
    <w:rsid w:val="00A76015"/>
    <w:rsid w:val="00A771E3"/>
    <w:rsid w:val="00A91FD3"/>
    <w:rsid w:val="00A9660E"/>
    <w:rsid w:val="00AA2214"/>
    <w:rsid w:val="00AA3F1A"/>
    <w:rsid w:val="00AA6245"/>
    <w:rsid w:val="00AA68B4"/>
    <w:rsid w:val="00AB093D"/>
    <w:rsid w:val="00AB48ED"/>
    <w:rsid w:val="00AB5767"/>
    <w:rsid w:val="00AE0EF3"/>
    <w:rsid w:val="00AE1DE6"/>
    <w:rsid w:val="00AE2057"/>
    <w:rsid w:val="00AF55CA"/>
    <w:rsid w:val="00B00684"/>
    <w:rsid w:val="00B014A2"/>
    <w:rsid w:val="00B01D54"/>
    <w:rsid w:val="00B1385E"/>
    <w:rsid w:val="00B20E88"/>
    <w:rsid w:val="00B53D74"/>
    <w:rsid w:val="00B560E7"/>
    <w:rsid w:val="00B76DED"/>
    <w:rsid w:val="00B83056"/>
    <w:rsid w:val="00B932A7"/>
    <w:rsid w:val="00BA13C3"/>
    <w:rsid w:val="00BB6A08"/>
    <w:rsid w:val="00BC7189"/>
    <w:rsid w:val="00BD3465"/>
    <w:rsid w:val="00BE2C2E"/>
    <w:rsid w:val="00C05F21"/>
    <w:rsid w:val="00C205B8"/>
    <w:rsid w:val="00C33530"/>
    <w:rsid w:val="00C65956"/>
    <w:rsid w:val="00C82734"/>
    <w:rsid w:val="00C854FB"/>
    <w:rsid w:val="00C8555D"/>
    <w:rsid w:val="00C87429"/>
    <w:rsid w:val="00C91ACD"/>
    <w:rsid w:val="00CA1EB9"/>
    <w:rsid w:val="00CC06C6"/>
    <w:rsid w:val="00CC6033"/>
    <w:rsid w:val="00CD06C6"/>
    <w:rsid w:val="00CD0A07"/>
    <w:rsid w:val="00CD1B01"/>
    <w:rsid w:val="00CD5497"/>
    <w:rsid w:val="00CE2080"/>
    <w:rsid w:val="00CE696A"/>
    <w:rsid w:val="00CF235A"/>
    <w:rsid w:val="00CF2ED5"/>
    <w:rsid w:val="00D0543B"/>
    <w:rsid w:val="00D05971"/>
    <w:rsid w:val="00D26CAB"/>
    <w:rsid w:val="00D272F7"/>
    <w:rsid w:val="00D3706E"/>
    <w:rsid w:val="00D5593C"/>
    <w:rsid w:val="00D56954"/>
    <w:rsid w:val="00D6259F"/>
    <w:rsid w:val="00D71D94"/>
    <w:rsid w:val="00D74CE3"/>
    <w:rsid w:val="00D77A6D"/>
    <w:rsid w:val="00D8237C"/>
    <w:rsid w:val="00D938AA"/>
    <w:rsid w:val="00DA377A"/>
    <w:rsid w:val="00DB195A"/>
    <w:rsid w:val="00DD1825"/>
    <w:rsid w:val="00DD5E07"/>
    <w:rsid w:val="00E0643C"/>
    <w:rsid w:val="00E15FCA"/>
    <w:rsid w:val="00E163BD"/>
    <w:rsid w:val="00E233E0"/>
    <w:rsid w:val="00E31417"/>
    <w:rsid w:val="00E3467E"/>
    <w:rsid w:val="00E37D8B"/>
    <w:rsid w:val="00E42C92"/>
    <w:rsid w:val="00E47C77"/>
    <w:rsid w:val="00E7030E"/>
    <w:rsid w:val="00E82171"/>
    <w:rsid w:val="00E85B68"/>
    <w:rsid w:val="00E93E90"/>
    <w:rsid w:val="00EA5A23"/>
    <w:rsid w:val="00EB0F4B"/>
    <w:rsid w:val="00EB1D0F"/>
    <w:rsid w:val="00EC576E"/>
    <w:rsid w:val="00ED759C"/>
    <w:rsid w:val="00EE13C4"/>
    <w:rsid w:val="00EE5504"/>
    <w:rsid w:val="00EF06C8"/>
    <w:rsid w:val="00EF4354"/>
    <w:rsid w:val="00F04250"/>
    <w:rsid w:val="00F1226E"/>
    <w:rsid w:val="00F16F84"/>
    <w:rsid w:val="00F17CED"/>
    <w:rsid w:val="00F2613A"/>
    <w:rsid w:val="00F30F8C"/>
    <w:rsid w:val="00F33F44"/>
    <w:rsid w:val="00F35E7D"/>
    <w:rsid w:val="00F362DE"/>
    <w:rsid w:val="00F37041"/>
    <w:rsid w:val="00F45AA6"/>
    <w:rsid w:val="00F75AA1"/>
    <w:rsid w:val="00F9314D"/>
    <w:rsid w:val="00F96DF2"/>
    <w:rsid w:val="00F97860"/>
    <w:rsid w:val="00FA4A79"/>
    <w:rsid w:val="00FB180A"/>
    <w:rsid w:val="00FB485A"/>
    <w:rsid w:val="00FB5DDA"/>
    <w:rsid w:val="00FC3AF6"/>
    <w:rsid w:val="00FE20B6"/>
    <w:rsid w:val="00FE354D"/>
    <w:rsid w:val="00FF53DB"/>
    <w:rsid w:val="00FF6791"/>
    <w:rsid w:val="285D2B60"/>
    <w:rsid w:val="3676D9C8"/>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ED3E8C"/>
  <w15:chartTrackingRefBased/>
  <w15:docId w15:val="{F29F9764-7577-411A-886F-A8F5321EB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3AF6"/>
    <w:pPr>
      <w:spacing w:after="0" w:line="320" w:lineRule="atLeast"/>
    </w:pPr>
    <w:rPr>
      <w:rFonts w:ascii="Sennheiser Office" w:hAnsi="Sennheiser Office"/>
      <w:sz w:val="20"/>
      <w:lang w:val="en-GB"/>
    </w:rPr>
  </w:style>
  <w:style w:type="paragraph" w:styleId="berschrift1">
    <w:name w:val="heading 1"/>
    <w:basedOn w:val="Standard"/>
    <w:next w:val="Standard"/>
    <w:link w:val="berschrift1Zchn"/>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paragraph" w:styleId="berschrift3">
    <w:name w:val="heading 3"/>
    <w:basedOn w:val="Standard"/>
    <w:next w:val="Standard"/>
    <w:link w:val="berschrift3Zchn"/>
    <w:uiPriority w:val="9"/>
    <w:semiHidden/>
    <w:unhideWhenUsed/>
    <w:qFormat/>
    <w:rsid w:val="00DD5E07"/>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A2214"/>
    <w:pPr>
      <w:tabs>
        <w:tab w:val="center" w:pos="4536"/>
        <w:tab w:val="right" w:pos="9072"/>
      </w:tabs>
      <w:spacing w:line="218" w:lineRule="auto"/>
      <w:ind w:right="-964"/>
      <w:jc w:val="right"/>
    </w:pPr>
    <w:rPr>
      <w:b/>
      <w:color w:val="000000" w:themeColor="text1"/>
    </w:rPr>
  </w:style>
  <w:style w:type="character" w:customStyle="1" w:styleId="KopfzeileZchn">
    <w:name w:val="Kopfzeile Zchn"/>
    <w:basedOn w:val="Absatz-Standardschriftart"/>
    <w:link w:val="Kopfzeile"/>
    <w:uiPriority w:val="99"/>
    <w:rsid w:val="00AA2214"/>
    <w:rPr>
      <w:rFonts w:ascii="Sennheiser Office" w:hAnsi="Sennheiser Office"/>
      <w:b/>
      <w:color w:val="000000" w:themeColor="text1"/>
      <w:sz w:val="20"/>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Standard"/>
    <w:qFormat/>
    <w:rsid w:val="00FB5DDA"/>
    <w:pPr>
      <w:spacing w:before="180" w:after="180" w:line="240" w:lineRule="auto"/>
    </w:pPr>
    <w:rPr>
      <w:noProof/>
    </w:rPr>
  </w:style>
  <w:style w:type="character" w:styleId="Fett">
    <w:name w:val="Strong"/>
    <w:basedOn w:val="Absatz-Standardschriftart"/>
    <w:uiPriority w:val="22"/>
    <w:qFormat/>
    <w:rsid w:val="00150ACA"/>
    <w:rPr>
      <w:b/>
      <w:bCs/>
    </w:rPr>
  </w:style>
  <w:style w:type="character" w:customStyle="1" w:styleId="berschrift1Zchn">
    <w:name w:val="Überschrift 1 Zchn"/>
    <w:basedOn w:val="Absatz-Standardschriftart"/>
    <w:link w:val="berschrift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Absatz-Standardschriftart"/>
    <w:uiPriority w:val="1"/>
    <w:qFormat/>
    <w:rsid w:val="00D71D94"/>
    <w:rPr>
      <w:bCs/>
      <w:color w:val="0095D5" w:themeColor="accent1"/>
      <w:lang w:val="de-DE"/>
    </w:rPr>
  </w:style>
  <w:style w:type="paragraph" w:customStyle="1" w:styleId="Bildunterschrift">
    <w:name w:val="Bildunterschrift"/>
    <w:basedOn w:val="Standard"/>
    <w:qFormat/>
    <w:rsid w:val="00E7030E"/>
    <w:pPr>
      <w:spacing w:line="208" w:lineRule="atLeast"/>
    </w:pPr>
    <w:rPr>
      <w:sz w:val="16"/>
    </w:rPr>
  </w:style>
  <w:style w:type="paragraph" w:customStyle="1" w:styleId="Presscontact">
    <w:name w:val="Press contact"/>
    <w:basedOn w:val="Standard"/>
    <w:qFormat/>
    <w:rsid w:val="00EA5A23"/>
    <w:pPr>
      <w:spacing w:line="220" w:lineRule="atLeast"/>
    </w:pPr>
    <w:rPr>
      <w:sz w:val="16"/>
    </w:rPr>
  </w:style>
  <w:style w:type="character" w:styleId="Kommentarzeichen">
    <w:name w:val="annotation reference"/>
    <w:basedOn w:val="Absatz-Standardschriftart"/>
    <w:uiPriority w:val="99"/>
    <w:semiHidden/>
    <w:unhideWhenUsed/>
    <w:rsid w:val="002C42CB"/>
    <w:rPr>
      <w:sz w:val="16"/>
      <w:szCs w:val="16"/>
    </w:rPr>
  </w:style>
  <w:style w:type="paragraph" w:styleId="Kommentartext">
    <w:name w:val="annotation text"/>
    <w:basedOn w:val="Standard"/>
    <w:link w:val="KommentartextZchn"/>
    <w:uiPriority w:val="99"/>
    <w:unhideWhenUsed/>
    <w:rsid w:val="002C42CB"/>
    <w:pPr>
      <w:spacing w:line="240" w:lineRule="auto"/>
    </w:pPr>
    <w:rPr>
      <w:szCs w:val="20"/>
    </w:rPr>
  </w:style>
  <w:style w:type="character" w:customStyle="1" w:styleId="KommentartextZchn">
    <w:name w:val="Kommentartext Zchn"/>
    <w:basedOn w:val="Absatz-Standardschriftart"/>
    <w:link w:val="Kommentartext"/>
    <w:uiPriority w:val="99"/>
    <w:rsid w:val="002C42CB"/>
    <w:rPr>
      <w:rFonts w:ascii="Sennheiser Office" w:hAnsi="Sennheiser Office"/>
      <w:sz w:val="20"/>
      <w:szCs w:val="20"/>
      <w:lang w:val="en-GB"/>
    </w:rPr>
  </w:style>
  <w:style w:type="paragraph" w:styleId="Kommentarthema">
    <w:name w:val="annotation subject"/>
    <w:basedOn w:val="Kommentartext"/>
    <w:next w:val="Kommentartext"/>
    <w:link w:val="KommentarthemaZchn"/>
    <w:uiPriority w:val="99"/>
    <w:semiHidden/>
    <w:unhideWhenUsed/>
    <w:rsid w:val="002C42CB"/>
    <w:rPr>
      <w:b/>
      <w:bCs/>
    </w:rPr>
  </w:style>
  <w:style w:type="character" w:customStyle="1" w:styleId="KommentarthemaZchn">
    <w:name w:val="Kommentarthema Zchn"/>
    <w:basedOn w:val="KommentartextZchn"/>
    <w:link w:val="Kommentarthema"/>
    <w:uiPriority w:val="99"/>
    <w:semiHidden/>
    <w:rsid w:val="002C42CB"/>
    <w:rPr>
      <w:rFonts w:ascii="Sennheiser Office" w:hAnsi="Sennheiser Office"/>
      <w:b/>
      <w:bCs/>
      <w:sz w:val="20"/>
      <w:szCs w:val="20"/>
      <w:lang w:val="en-GB"/>
    </w:rPr>
  </w:style>
  <w:style w:type="paragraph" w:styleId="berarbeitung">
    <w:name w:val="Revision"/>
    <w:hidden/>
    <w:uiPriority w:val="99"/>
    <w:semiHidden/>
    <w:rsid w:val="00506DB1"/>
    <w:pPr>
      <w:spacing w:after="0" w:line="240" w:lineRule="auto"/>
    </w:pPr>
    <w:rPr>
      <w:rFonts w:ascii="Sennheiser Office" w:hAnsi="Sennheiser Office"/>
      <w:sz w:val="20"/>
      <w:lang w:val="en-GB"/>
    </w:rPr>
  </w:style>
  <w:style w:type="character" w:customStyle="1" w:styleId="berschrift3Zchn">
    <w:name w:val="Überschrift 3 Zchn"/>
    <w:basedOn w:val="Absatz-Standardschriftart"/>
    <w:link w:val="berschrift3"/>
    <w:uiPriority w:val="9"/>
    <w:semiHidden/>
    <w:rsid w:val="00DD5E07"/>
    <w:rPr>
      <w:rFonts w:asciiTheme="majorHAnsi" w:eastAsiaTheme="majorEastAsia" w:hAnsiTheme="majorHAnsi" w:cstheme="majorBidi"/>
      <w:color w:val="00496A" w:themeColor="accent1" w:themeShade="7F"/>
      <w:sz w:val="24"/>
      <w:szCs w:val="24"/>
      <w:lang w:val="en-GB"/>
    </w:rPr>
  </w:style>
  <w:style w:type="paragraph" w:styleId="StandardWeb">
    <w:name w:val="Normal (Web)"/>
    <w:basedOn w:val="Standard"/>
    <w:uiPriority w:val="99"/>
    <w:semiHidden/>
    <w:unhideWhenUsed/>
    <w:rsid w:val="009E71AD"/>
    <w:rPr>
      <w:rFonts w:ascii="Times New Roman" w:hAnsi="Times New Roman" w:cs="Times New Roman"/>
      <w:sz w:val="24"/>
      <w:szCs w:val="24"/>
    </w:rPr>
  </w:style>
  <w:style w:type="paragraph" w:styleId="Listenabsatz">
    <w:name w:val="List Paragraph"/>
    <w:basedOn w:val="Standard"/>
    <w:uiPriority w:val="34"/>
    <w:qFormat/>
    <w:rsid w:val="009040ED"/>
    <w:pPr>
      <w:spacing w:line="360" w:lineRule="auto"/>
      <w:ind w:left="720"/>
      <w:contextualSpacing/>
    </w:pPr>
    <w:rPr>
      <w:rFonts w:asciiTheme="minorHAnsi" w:hAnsiTheme="minorHAnsi"/>
      <w:sz w:val="18"/>
    </w:rPr>
  </w:style>
  <w:style w:type="character" w:styleId="Hyperlink">
    <w:name w:val="Hyperlink"/>
    <w:basedOn w:val="Absatz-Standardschriftart"/>
    <w:uiPriority w:val="99"/>
    <w:unhideWhenUsed/>
    <w:rsid w:val="00224EB9"/>
    <w:rPr>
      <w:color w:val="000000" w:themeColor="hyperlink"/>
      <w:u w:val="single"/>
    </w:rPr>
  </w:style>
  <w:style w:type="paragraph" w:customStyle="1" w:styleId="Contact">
    <w:name w:val="Contact"/>
    <w:basedOn w:val="Standard"/>
    <w:qFormat/>
    <w:rsid w:val="0083112B"/>
    <w:pPr>
      <w:tabs>
        <w:tab w:val="left" w:pos="4111"/>
      </w:tabs>
      <w:spacing w:line="210" w:lineRule="atLeast"/>
    </w:pPr>
    <w:rPr>
      <w:rFonts w:asciiTheme="minorHAnsi" w:hAnsiTheme="minorHAnsi"/>
      <w:sz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37011">
      <w:bodyDiv w:val="1"/>
      <w:marLeft w:val="0"/>
      <w:marRight w:val="0"/>
      <w:marTop w:val="0"/>
      <w:marBottom w:val="0"/>
      <w:divBdr>
        <w:top w:val="none" w:sz="0" w:space="0" w:color="auto"/>
        <w:left w:val="none" w:sz="0" w:space="0" w:color="auto"/>
        <w:bottom w:val="none" w:sz="0" w:space="0" w:color="auto"/>
        <w:right w:val="none" w:sz="0" w:space="0" w:color="auto"/>
      </w:divBdr>
    </w:div>
    <w:div w:id="131365374">
      <w:bodyDiv w:val="1"/>
      <w:marLeft w:val="0"/>
      <w:marRight w:val="0"/>
      <w:marTop w:val="0"/>
      <w:marBottom w:val="0"/>
      <w:divBdr>
        <w:top w:val="none" w:sz="0" w:space="0" w:color="auto"/>
        <w:left w:val="none" w:sz="0" w:space="0" w:color="auto"/>
        <w:bottom w:val="none" w:sz="0" w:space="0" w:color="auto"/>
        <w:right w:val="none" w:sz="0" w:space="0" w:color="auto"/>
      </w:divBdr>
    </w:div>
    <w:div w:id="144053975">
      <w:bodyDiv w:val="1"/>
      <w:marLeft w:val="0"/>
      <w:marRight w:val="0"/>
      <w:marTop w:val="0"/>
      <w:marBottom w:val="0"/>
      <w:divBdr>
        <w:top w:val="none" w:sz="0" w:space="0" w:color="auto"/>
        <w:left w:val="none" w:sz="0" w:space="0" w:color="auto"/>
        <w:bottom w:val="none" w:sz="0" w:space="0" w:color="auto"/>
        <w:right w:val="none" w:sz="0" w:space="0" w:color="auto"/>
      </w:divBdr>
    </w:div>
    <w:div w:id="230504107">
      <w:bodyDiv w:val="1"/>
      <w:marLeft w:val="0"/>
      <w:marRight w:val="0"/>
      <w:marTop w:val="0"/>
      <w:marBottom w:val="0"/>
      <w:divBdr>
        <w:top w:val="none" w:sz="0" w:space="0" w:color="auto"/>
        <w:left w:val="none" w:sz="0" w:space="0" w:color="auto"/>
        <w:bottom w:val="none" w:sz="0" w:space="0" w:color="auto"/>
        <w:right w:val="none" w:sz="0" w:space="0" w:color="auto"/>
      </w:divBdr>
    </w:div>
    <w:div w:id="242185690">
      <w:bodyDiv w:val="1"/>
      <w:marLeft w:val="0"/>
      <w:marRight w:val="0"/>
      <w:marTop w:val="0"/>
      <w:marBottom w:val="0"/>
      <w:divBdr>
        <w:top w:val="none" w:sz="0" w:space="0" w:color="auto"/>
        <w:left w:val="none" w:sz="0" w:space="0" w:color="auto"/>
        <w:bottom w:val="none" w:sz="0" w:space="0" w:color="auto"/>
        <w:right w:val="none" w:sz="0" w:space="0" w:color="auto"/>
      </w:divBdr>
    </w:div>
    <w:div w:id="268701920">
      <w:bodyDiv w:val="1"/>
      <w:marLeft w:val="0"/>
      <w:marRight w:val="0"/>
      <w:marTop w:val="0"/>
      <w:marBottom w:val="0"/>
      <w:divBdr>
        <w:top w:val="none" w:sz="0" w:space="0" w:color="auto"/>
        <w:left w:val="none" w:sz="0" w:space="0" w:color="auto"/>
        <w:bottom w:val="none" w:sz="0" w:space="0" w:color="auto"/>
        <w:right w:val="none" w:sz="0" w:space="0" w:color="auto"/>
      </w:divBdr>
    </w:div>
    <w:div w:id="292757114">
      <w:bodyDiv w:val="1"/>
      <w:marLeft w:val="0"/>
      <w:marRight w:val="0"/>
      <w:marTop w:val="0"/>
      <w:marBottom w:val="0"/>
      <w:divBdr>
        <w:top w:val="none" w:sz="0" w:space="0" w:color="auto"/>
        <w:left w:val="none" w:sz="0" w:space="0" w:color="auto"/>
        <w:bottom w:val="none" w:sz="0" w:space="0" w:color="auto"/>
        <w:right w:val="none" w:sz="0" w:space="0" w:color="auto"/>
      </w:divBdr>
    </w:div>
    <w:div w:id="399134116">
      <w:bodyDiv w:val="1"/>
      <w:marLeft w:val="0"/>
      <w:marRight w:val="0"/>
      <w:marTop w:val="0"/>
      <w:marBottom w:val="0"/>
      <w:divBdr>
        <w:top w:val="none" w:sz="0" w:space="0" w:color="auto"/>
        <w:left w:val="none" w:sz="0" w:space="0" w:color="auto"/>
        <w:bottom w:val="none" w:sz="0" w:space="0" w:color="auto"/>
        <w:right w:val="none" w:sz="0" w:space="0" w:color="auto"/>
      </w:divBdr>
    </w:div>
    <w:div w:id="433206947">
      <w:bodyDiv w:val="1"/>
      <w:marLeft w:val="0"/>
      <w:marRight w:val="0"/>
      <w:marTop w:val="0"/>
      <w:marBottom w:val="0"/>
      <w:divBdr>
        <w:top w:val="none" w:sz="0" w:space="0" w:color="auto"/>
        <w:left w:val="none" w:sz="0" w:space="0" w:color="auto"/>
        <w:bottom w:val="none" w:sz="0" w:space="0" w:color="auto"/>
        <w:right w:val="none" w:sz="0" w:space="0" w:color="auto"/>
      </w:divBdr>
    </w:div>
    <w:div w:id="525289231">
      <w:bodyDiv w:val="1"/>
      <w:marLeft w:val="0"/>
      <w:marRight w:val="0"/>
      <w:marTop w:val="0"/>
      <w:marBottom w:val="0"/>
      <w:divBdr>
        <w:top w:val="none" w:sz="0" w:space="0" w:color="auto"/>
        <w:left w:val="none" w:sz="0" w:space="0" w:color="auto"/>
        <w:bottom w:val="none" w:sz="0" w:space="0" w:color="auto"/>
        <w:right w:val="none" w:sz="0" w:space="0" w:color="auto"/>
      </w:divBdr>
    </w:div>
    <w:div w:id="655112250">
      <w:bodyDiv w:val="1"/>
      <w:marLeft w:val="0"/>
      <w:marRight w:val="0"/>
      <w:marTop w:val="0"/>
      <w:marBottom w:val="0"/>
      <w:divBdr>
        <w:top w:val="none" w:sz="0" w:space="0" w:color="auto"/>
        <w:left w:val="none" w:sz="0" w:space="0" w:color="auto"/>
        <w:bottom w:val="none" w:sz="0" w:space="0" w:color="auto"/>
        <w:right w:val="none" w:sz="0" w:space="0" w:color="auto"/>
      </w:divBdr>
    </w:div>
    <w:div w:id="926034017">
      <w:bodyDiv w:val="1"/>
      <w:marLeft w:val="0"/>
      <w:marRight w:val="0"/>
      <w:marTop w:val="0"/>
      <w:marBottom w:val="0"/>
      <w:divBdr>
        <w:top w:val="none" w:sz="0" w:space="0" w:color="auto"/>
        <w:left w:val="none" w:sz="0" w:space="0" w:color="auto"/>
        <w:bottom w:val="none" w:sz="0" w:space="0" w:color="auto"/>
        <w:right w:val="none" w:sz="0" w:space="0" w:color="auto"/>
      </w:divBdr>
    </w:div>
    <w:div w:id="1011027557">
      <w:bodyDiv w:val="1"/>
      <w:marLeft w:val="0"/>
      <w:marRight w:val="0"/>
      <w:marTop w:val="0"/>
      <w:marBottom w:val="0"/>
      <w:divBdr>
        <w:top w:val="none" w:sz="0" w:space="0" w:color="auto"/>
        <w:left w:val="none" w:sz="0" w:space="0" w:color="auto"/>
        <w:bottom w:val="none" w:sz="0" w:space="0" w:color="auto"/>
        <w:right w:val="none" w:sz="0" w:space="0" w:color="auto"/>
      </w:divBdr>
    </w:div>
    <w:div w:id="1103451303">
      <w:bodyDiv w:val="1"/>
      <w:marLeft w:val="0"/>
      <w:marRight w:val="0"/>
      <w:marTop w:val="0"/>
      <w:marBottom w:val="0"/>
      <w:divBdr>
        <w:top w:val="none" w:sz="0" w:space="0" w:color="auto"/>
        <w:left w:val="none" w:sz="0" w:space="0" w:color="auto"/>
        <w:bottom w:val="none" w:sz="0" w:space="0" w:color="auto"/>
        <w:right w:val="none" w:sz="0" w:space="0" w:color="auto"/>
      </w:divBdr>
    </w:div>
    <w:div w:id="1166555299">
      <w:bodyDiv w:val="1"/>
      <w:marLeft w:val="0"/>
      <w:marRight w:val="0"/>
      <w:marTop w:val="0"/>
      <w:marBottom w:val="0"/>
      <w:divBdr>
        <w:top w:val="none" w:sz="0" w:space="0" w:color="auto"/>
        <w:left w:val="none" w:sz="0" w:space="0" w:color="auto"/>
        <w:bottom w:val="none" w:sz="0" w:space="0" w:color="auto"/>
        <w:right w:val="none" w:sz="0" w:space="0" w:color="auto"/>
      </w:divBdr>
    </w:div>
    <w:div w:id="1247422308">
      <w:bodyDiv w:val="1"/>
      <w:marLeft w:val="0"/>
      <w:marRight w:val="0"/>
      <w:marTop w:val="0"/>
      <w:marBottom w:val="0"/>
      <w:divBdr>
        <w:top w:val="none" w:sz="0" w:space="0" w:color="auto"/>
        <w:left w:val="none" w:sz="0" w:space="0" w:color="auto"/>
        <w:bottom w:val="none" w:sz="0" w:space="0" w:color="auto"/>
        <w:right w:val="none" w:sz="0" w:space="0" w:color="auto"/>
      </w:divBdr>
    </w:div>
    <w:div w:id="1284459774">
      <w:bodyDiv w:val="1"/>
      <w:marLeft w:val="0"/>
      <w:marRight w:val="0"/>
      <w:marTop w:val="0"/>
      <w:marBottom w:val="0"/>
      <w:divBdr>
        <w:top w:val="none" w:sz="0" w:space="0" w:color="auto"/>
        <w:left w:val="none" w:sz="0" w:space="0" w:color="auto"/>
        <w:bottom w:val="none" w:sz="0" w:space="0" w:color="auto"/>
        <w:right w:val="none" w:sz="0" w:space="0" w:color="auto"/>
      </w:divBdr>
    </w:div>
    <w:div w:id="1444610781">
      <w:bodyDiv w:val="1"/>
      <w:marLeft w:val="0"/>
      <w:marRight w:val="0"/>
      <w:marTop w:val="0"/>
      <w:marBottom w:val="0"/>
      <w:divBdr>
        <w:top w:val="none" w:sz="0" w:space="0" w:color="auto"/>
        <w:left w:val="none" w:sz="0" w:space="0" w:color="auto"/>
        <w:bottom w:val="none" w:sz="0" w:space="0" w:color="auto"/>
        <w:right w:val="none" w:sz="0" w:space="0" w:color="auto"/>
      </w:divBdr>
    </w:div>
    <w:div w:id="1469275384">
      <w:bodyDiv w:val="1"/>
      <w:marLeft w:val="0"/>
      <w:marRight w:val="0"/>
      <w:marTop w:val="0"/>
      <w:marBottom w:val="0"/>
      <w:divBdr>
        <w:top w:val="none" w:sz="0" w:space="0" w:color="auto"/>
        <w:left w:val="none" w:sz="0" w:space="0" w:color="auto"/>
        <w:bottom w:val="none" w:sz="0" w:space="0" w:color="auto"/>
        <w:right w:val="none" w:sz="0" w:space="0" w:color="auto"/>
      </w:divBdr>
    </w:div>
    <w:div w:id="1537766817">
      <w:bodyDiv w:val="1"/>
      <w:marLeft w:val="0"/>
      <w:marRight w:val="0"/>
      <w:marTop w:val="0"/>
      <w:marBottom w:val="0"/>
      <w:divBdr>
        <w:top w:val="none" w:sz="0" w:space="0" w:color="auto"/>
        <w:left w:val="none" w:sz="0" w:space="0" w:color="auto"/>
        <w:bottom w:val="none" w:sz="0" w:space="0" w:color="auto"/>
        <w:right w:val="none" w:sz="0" w:space="0" w:color="auto"/>
      </w:divBdr>
    </w:div>
    <w:div w:id="1967421856">
      <w:bodyDiv w:val="1"/>
      <w:marLeft w:val="0"/>
      <w:marRight w:val="0"/>
      <w:marTop w:val="0"/>
      <w:marBottom w:val="0"/>
      <w:divBdr>
        <w:top w:val="none" w:sz="0" w:space="0" w:color="auto"/>
        <w:left w:val="none" w:sz="0" w:space="0" w:color="auto"/>
        <w:bottom w:val="none" w:sz="0" w:space="0" w:color="auto"/>
        <w:right w:val="none" w:sz="0" w:space="0" w:color="auto"/>
      </w:divBdr>
    </w:div>
    <w:div w:id="1977837592">
      <w:bodyDiv w:val="1"/>
      <w:marLeft w:val="0"/>
      <w:marRight w:val="0"/>
      <w:marTop w:val="0"/>
      <w:marBottom w:val="0"/>
      <w:divBdr>
        <w:top w:val="none" w:sz="0" w:space="0" w:color="auto"/>
        <w:left w:val="none" w:sz="0" w:space="0" w:color="auto"/>
        <w:bottom w:val="none" w:sz="0" w:space="0" w:color="auto"/>
        <w:right w:val="none" w:sz="0" w:space="0" w:color="auto"/>
      </w:divBdr>
    </w:div>
    <w:div w:id="2014990989">
      <w:bodyDiv w:val="1"/>
      <w:marLeft w:val="0"/>
      <w:marRight w:val="0"/>
      <w:marTop w:val="0"/>
      <w:marBottom w:val="0"/>
      <w:divBdr>
        <w:top w:val="none" w:sz="0" w:space="0" w:color="auto"/>
        <w:left w:val="none" w:sz="0" w:space="0" w:color="auto"/>
        <w:bottom w:val="none" w:sz="0" w:space="0" w:color="auto"/>
        <w:right w:val="none" w:sz="0" w:space="0" w:color="auto"/>
      </w:divBdr>
    </w:div>
    <w:div w:id="2083092070">
      <w:bodyDiv w:val="1"/>
      <w:marLeft w:val="0"/>
      <w:marRight w:val="0"/>
      <w:marTop w:val="0"/>
      <w:marBottom w:val="0"/>
      <w:divBdr>
        <w:top w:val="none" w:sz="0" w:space="0" w:color="auto"/>
        <w:left w:val="none" w:sz="0" w:space="0" w:color="auto"/>
        <w:bottom w:val="none" w:sz="0" w:space="0" w:color="auto"/>
        <w:right w:val="none" w:sz="0" w:space="0" w:color="auto"/>
      </w:divBdr>
    </w:div>
    <w:div w:id="2105874831">
      <w:bodyDiv w:val="1"/>
      <w:marLeft w:val="0"/>
      <w:marRight w:val="0"/>
      <w:marTop w:val="0"/>
      <w:marBottom w:val="0"/>
      <w:divBdr>
        <w:top w:val="none" w:sz="0" w:space="0" w:color="auto"/>
        <w:left w:val="none" w:sz="0" w:space="0" w:color="auto"/>
        <w:bottom w:val="none" w:sz="0" w:space="0" w:color="auto"/>
        <w:right w:val="none" w:sz="0" w:space="0" w:color="auto"/>
      </w:divBdr>
    </w:div>
    <w:div w:id="2133747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www.sennheiser.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footer3.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219d13e-0b6a-49b6-adc5-2346f7c4ca23" xsi:nil="true"/>
    <lcf76f155ced4ddcb4097134ff3c332f xmlns="49b6892a-18fc-485c-b53b-36791a289d5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E400EB51061164D9A638A2E9E6F2DBD" ma:contentTypeVersion="16" ma:contentTypeDescription="Ein neues Dokument erstellen." ma:contentTypeScope="" ma:versionID="b2dd272dea4750a904c255af96b0d593">
  <xsd:schema xmlns:xsd="http://www.w3.org/2001/XMLSchema" xmlns:xs="http://www.w3.org/2001/XMLSchema" xmlns:p="http://schemas.microsoft.com/office/2006/metadata/properties" xmlns:ns2="49b6892a-18fc-485c-b53b-36791a289d54" xmlns:ns3="c219d13e-0b6a-49b6-adc5-2346f7c4ca23" targetNamespace="http://schemas.microsoft.com/office/2006/metadata/properties" ma:root="true" ma:fieldsID="409a535dc2030b125e26bc310290ee67" ns2:_="" ns3:_="">
    <xsd:import namespace="49b6892a-18fc-485c-b53b-36791a289d54"/>
    <xsd:import namespace="c219d13e-0b6a-49b6-adc5-2346f7c4ca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b6892a-18fc-485c-b53b-36791a289d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36a257fb-28f5-49c4-92c3-d49665e8e1d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19d13e-0b6a-49b6-adc5-2346f7c4ca23"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16" nillable="true" ma:displayName="Taxonomy Catch All Column" ma:hidden="true" ma:list="{b011a5c9-0b0f-49a2-a3eb-208809303edb}" ma:internalName="TaxCatchAll" ma:showField="CatchAllData" ma:web="c219d13e-0b6a-49b6-adc5-2346f7c4ca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customXml/itemProps2.xml><?xml version="1.0" encoding="utf-8"?>
<ds:datastoreItem xmlns:ds="http://schemas.openxmlformats.org/officeDocument/2006/customXml" ds:itemID="{58927783-E3B1-4022-9AC7-8DF6F5C5705C}">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customXml/itemProps3.xml><?xml version="1.0" encoding="utf-8"?>
<ds:datastoreItem xmlns:ds="http://schemas.openxmlformats.org/officeDocument/2006/customXml" ds:itemID="{B26DEE4E-42A1-4774-816E-A050CC02B436}"/>
</file>

<file path=customXml/itemProps4.xml><?xml version="1.0" encoding="utf-8"?>
<ds:datastoreItem xmlns:ds="http://schemas.openxmlformats.org/officeDocument/2006/customXml" ds:itemID="{64588A0A-6858-4728-919A-B37D98E41B43}">
  <ds:schemaRefs>
    <ds:schemaRef ds:uri="http://schemas.microsoft.com/sharepoint/v3/contenttype/forms"/>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Template>
  <TotalTime>0</TotalTime>
  <Pages>4</Pages>
  <Words>1017</Words>
  <Characters>6413</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Letter</vt:lpstr>
    </vt:vector>
  </TitlesOfParts>
  <Company>Sennheiser electronic GmbH &amp; Co. KG</Company>
  <LinksUpToDate>false</LinksUpToDate>
  <CharactersWithSpaces>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Oer, Mareike</dc:creator>
  <cp:keywords/>
  <dc:description/>
  <cp:lastModifiedBy>Oer, Mareike</cp:lastModifiedBy>
  <cp:revision>29</cp:revision>
  <cp:lastPrinted>2025-01-28T10:01:00Z</cp:lastPrinted>
  <dcterms:created xsi:type="dcterms:W3CDTF">2025-05-27T14:21:00Z</dcterms:created>
  <dcterms:modified xsi:type="dcterms:W3CDTF">2025-06-02T09:20:00Z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0x0101004E400EB51061164D9A638A2E9E6F2DBD</vt:lpwstr>
  </property>
  <property fmtid="{D5CDD505-2E9C-101B-9397-08002B2CF9AE}" pid="3" name="ClassificationContentMarkingFooterShapeIds">
    <vt:lpwstr>7b3b1283,900677b,5c1bcaa7</vt:lpwstr>
  </property>
  <property fmtid="{D5CDD505-2E9C-101B-9397-08002B2CF9AE}" pid="4" name="ClassificationContentMarkingFooterFontProps">
    <vt:lpwstr>#000000,10,Calibri</vt:lpwstr>
  </property>
  <property fmtid="{D5CDD505-2E9C-101B-9397-08002B2CF9AE}" pid="5" name="ClassificationContentMarkingFooterText">
    <vt:lpwstr>Confidential - Not for Public Consumption or Distribution</vt:lpwstr>
  </property>
  <property fmtid="{D5CDD505-2E9C-101B-9397-08002B2CF9AE}" pid="6" name="MSIP_Label_8e19d756-792e-42a1-bcad-4cb9051ddd2d_Enabled">
    <vt:lpwstr>true</vt:lpwstr>
  </property>
  <property fmtid="{D5CDD505-2E9C-101B-9397-08002B2CF9AE}" pid="7" name="MSIP_Label_8e19d756-792e-42a1-bcad-4cb9051ddd2d_SetDate">
    <vt:lpwstr>2025-05-16T19:52:35Z</vt:lpwstr>
  </property>
  <property fmtid="{D5CDD505-2E9C-101B-9397-08002B2CF9AE}" pid="8" name="MSIP_Label_8e19d756-792e-42a1-bcad-4cb9051ddd2d_Method">
    <vt:lpwstr>Standard</vt:lpwstr>
  </property>
  <property fmtid="{D5CDD505-2E9C-101B-9397-08002B2CF9AE}" pid="9" name="MSIP_Label_8e19d756-792e-42a1-bcad-4cb9051ddd2d_Name">
    <vt:lpwstr>Confidential</vt:lpwstr>
  </property>
  <property fmtid="{D5CDD505-2E9C-101B-9397-08002B2CF9AE}" pid="10" name="MSIP_Label_8e19d756-792e-42a1-bcad-4cb9051ddd2d_SiteId">
    <vt:lpwstr>41eb501a-f671-4ce0-a5bf-b64168c3705f</vt:lpwstr>
  </property>
  <property fmtid="{D5CDD505-2E9C-101B-9397-08002B2CF9AE}" pid="11" name="MSIP_Label_8e19d756-792e-42a1-bcad-4cb9051ddd2d_ActionId">
    <vt:lpwstr>d2d969f6-7e8f-46d5-9249-24589afdaba9</vt:lpwstr>
  </property>
  <property fmtid="{D5CDD505-2E9C-101B-9397-08002B2CF9AE}" pid="12" name="MSIP_Label_8e19d756-792e-42a1-bcad-4cb9051ddd2d_ContentBits">
    <vt:lpwstr>2</vt:lpwstr>
  </property>
  <property fmtid="{D5CDD505-2E9C-101B-9397-08002B2CF9AE}" pid="13" name="MSIP_Label_8e19d756-792e-42a1-bcad-4cb9051ddd2d_Tag">
    <vt:lpwstr>10, 3, 0, 1</vt:lpwstr>
  </property>
  <property fmtid="{D5CDD505-2E9C-101B-9397-08002B2CF9AE}" pid="14" name="MediaServiceImageTags">
    <vt:lpwstr/>
  </property>
</Properties>
</file>